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D71E8" w14:textId="77777777" w:rsidR="0037327A" w:rsidRPr="008D4880" w:rsidRDefault="0037327A" w:rsidP="00387BF3">
      <w:pPr>
        <w:jc w:val="center"/>
        <w:rPr>
          <w:rFonts w:ascii="Tahoma" w:hAnsi="Tahoma" w:cs="Tahoma"/>
          <w:b/>
          <w:sz w:val="24"/>
          <w:szCs w:val="24"/>
        </w:rPr>
      </w:pPr>
      <w:r w:rsidRPr="008D4880">
        <w:rPr>
          <w:rFonts w:ascii="Tahoma" w:hAnsi="Tahoma" w:cs="Tahoma"/>
          <w:b/>
          <w:sz w:val="24"/>
          <w:szCs w:val="24"/>
        </w:rPr>
        <w:t>NOTICE OF MEETING &amp; AGENDA</w:t>
      </w:r>
    </w:p>
    <w:p w14:paraId="2CC775B3" w14:textId="68305BCE" w:rsidR="0037327A" w:rsidRPr="008D4880" w:rsidRDefault="00C3178B" w:rsidP="0037327A">
      <w:pPr>
        <w:jc w:val="center"/>
        <w:rPr>
          <w:rFonts w:ascii="Tahoma" w:hAnsi="Tahoma" w:cs="Tahoma"/>
          <w:b/>
          <w:sz w:val="24"/>
          <w:szCs w:val="24"/>
        </w:rPr>
      </w:pPr>
      <w:r>
        <w:rPr>
          <w:rFonts w:ascii="Tahoma" w:hAnsi="Tahoma" w:cs="Tahoma"/>
          <w:b/>
          <w:sz w:val="24"/>
          <w:szCs w:val="24"/>
        </w:rPr>
        <w:t xml:space="preserve"> </w:t>
      </w:r>
    </w:p>
    <w:p w14:paraId="40020C17" w14:textId="5A3E25F6" w:rsidR="007E7A9C" w:rsidRDefault="001741E8" w:rsidP="0037327A">
      <w:pPr>
        <w:rPr>
          <w:rFonts w:ascii="Tahoma" w:hAnsi="Tahoma" w:cs="Tahoma"/>
          <w:sz w:val="24"/>
          <w:szCs w:val="24"/>
        </w:rPr>
      </w:pPr>
      <w:r>
        <w:rPr>
          <w:rFonts w:ascii="Tahoma" w:hAnsi="Tahoma" w:cs="Tahoma"/>
          <w:sz w:val="24"/>
          <w:szCs w:val="24"/>
        </w:rPr>
        <w:t>Due to the death of Queen Elizabeth II t</w:t>
      </w:r>
      <w:r w:rsidR="0037327A" w:rsidRPr="008D4880">
        <w:rPr>
          <w:rFonts w:ascii="Tahoma" w:hAnsi="Tahoma" w:cs="Tahoma"/>
          <w:sz w:val="24"/>
          <w:szCs w:val="24"/>
        </w:rPr>
        <w:t xml:space="preserve">he ordinary meeting of the Parish Council </w:t>
      </w:r>
      <w:r>
        <w:rPr>
          <w:rFonts w:ascii="Tahoma" w:hAnsi="Tahoma" w:cs="Tahoma"/>
          <w:sz w:val="24"/>
          <w:szCs w:val="24"/>
        </w:rPr>
        <w:t>that was due to be</w:t>
      </w:r>
      <w:r w:rsidR="0037327A" w:rsidRPr="008D4880">
        <w:rPr>
          <w:rFonts w:ascii="Tahoma" w:hAnsi="Tahoma" w:cs="Tahoma"/>
          <w:sz w:val="24"/>
          <w:szCs w:val="24"/>
        </w:rPr>
        <w:t xml:space="preserve"> hel</w:t>
      </w:r>
      <w:r w:rsidR="007C1D62">
        <w:rPr>
          <w:rFonts w:ascii="Tahoma" w:hAnsi="Tahoma" w:cs="Tahoma"/>
          <w:sz w:val="24"/>
          <w:szCs w:val="24"/>
        </w:rPr>
        <w:t>d</w:t>
      </w:r>
      <w:r w:rsidR="00B76FAD" w:rsidRPr="008D4880">
        <w:rPr>
          <w:rFonts w:ascii="Tahoma" w:hAnsi="Tahoma" w:cs="Tahoma"/>
          <w:sz w:val="24"/>
          <w:szCs w:val="24"/>
        </w:rPr>
        <w:t xml:space="preserve"> on </w:t>
      </w:r>
      <w:r w:rsidR="0004138A" w:rsidRPr="008D4880">
        <w:rPr>
          <w:rFonts w:ascii="Tahoma" w:hAnsi="Tahoma" w:cs="Tahoma"/>
          <w:sz w:val="24"/>
          <w:szCs w:val="24"/>
        </w:rPr>
        <w:t xml:space="preserve">Tuesday </w:t>
      </w:r>
      <w:r w:rsidR="00555C2E">
        <w:rPr>
          <w:rFonts w:ascii="Tahoma" w:hAnsi="Tahoma" w:cs="Tahoma"/>
          <w:sz w:val="24"/>
          <w:szCs w:val="24"/>
        </w:rPr>
        <w:t>13</w:t>
      </w:r>
      <w:r w:rsidR="00555C2E" w:rsidRPr="00555C2E">
        <w:rPr>
          <w:rFonts w:ascii="Tahoma" w:hAnsi="Tahoma" w:cs="Tahoma"/>
          <w:sz w:val="24"/>
          <w:szCs w:val="24"/>
          <w:vertAlign w:val="superscript"/>
        </w:rPr>
        <w:t>th</w:t>
      </w:r>
      <w:r w:rsidR="00555C2E">
        <w:rPr>
          <w:rFonts w:ascii="Tahoma" w:hAnsi="Tahoma" w:cs="Tahoma"/>
          <w:sz w:val="24"/>
          <w:szCs w:val="24"/>
        </w:rPr>
        <w:t xml:space="preserve"> September</w:t>
      </w:r>
      <w:r w:rsidR="005B621E">
        <w:rPr>
          <w:rFonts w:ascii="Tahoma" w:hAnsi="Tahoma" w:cs="Tahoma"/>
          <w:sz w:val="24"/>
          <w:szCs w:val="24"/>
        </w:rPr>
        <w:t xml:space="preserve"> 2022</w:t>
      </w:r>
      <w:r>
        <w:rPr>
          <w:rFonts w:ascii="Tahoma" w:hAnsi="Tahoma" w:cs="Tahoma"/>
          <w:sz w:val="24"/>
          <w:szCs w:val="24"/>
        </w:rPr>
        <w:t xml:space="preserve"> has been postponed to Tuesday 20</w:t>
      </w:r>
      <w:r w:rsidRPr="001741E8">
        <w:rPr>
          <w:rFonts w:ascii="Tahoma" w:hAnsi="Tahoma" w:cs="Tahoma"/>
          <w:sz w:val="24"/>
          <w:szCs w:val="24"/>
          <w:vertAlign w:val="superscript"/>
        </w:rPr>
        <w:t>th</w:t>
      </w:r>
      <w:r>
        <w:rPr>
          <w:rFonts w:ascii="Tahoma" w:hAnsi="Tahoma" w:cs="Tahoma"/>
          <w:sz w:val="24"/>
          <w:szCs w:val="24"/>
        </w:rPr>
        <w:t xml:space="preserve"> September at 7.30pm</w:t>
      </w:r>
      <w:r w:rsidR="007C1D62">
        <w:rPr>
          <w:rFonts w:ascii="Tahoma" w:hAnsi="Tahoma" w:cs="Tahoma"/>
          <w:sz w:val="24"/>
          <w:szCs w:val="24"/>
        </w:rPr>
        <w:t xml:space="preserve"> at </w:t>
      </w:r>
      <w:proofErr w:type="spellStart"/>
      <w:r w:rsidR="007C1D62">
        <w:rPr>
          <w:rFonts w:ascii="Tahoma" w:hAnsi="Tahoma" w:cs="Tahoma"/>
          <w:sz w:val="24"/>
          <w:szCs w:val="24"/>
        </w:rPr>
        <w:t>Teynham</w:t>
      </w:r>
      <w:proofErr w:type="spellEnd"/>
      <w:r w:rsidR="007C1D62">
        <w:rPr>
          <w:rFonts w:ascii="Tahoma" w:hAnsi="Tahoma" w:cs="Tahoma"/>
          <w:sz w:val="24"/>
          <w:szCs w:val="24"/>
        </w:rPr>
        <w:t xml:space="preserve"> Community Hall, 89 Station Road, Teynham ME9 9DU.</w:t>
      </w:r>
    </w:p>
    <w:p w14:paraId="1B77D338" w14:textId="77777777" w:rsidR="00F55D94" w:rsidRDefault="00F55D94" w:rsidP="0037327A">
      <w:pPr>
        <w:rPr>
          <w:rFonts w:ascii="Tahoma" w:hAnsi="Tahoma" w:cs="Tahoma"/>
          <w:bCs/>
          <w:sz w:val="24"/>
          <w:szCs w:val="24"/>
        </w:rPr>
      </w:pPr>
    </w:p>
    <w:p w14:paraId="4B665517" w14:textId="6FCBA6F6" w:rsidR="008D4880" w:rsidRPr="00433321" w:rsidRDefault="0037327A" w:rsidP="0037327A">
      <w:pPr>
        <w:rPr>
          <w:rFonts w:ascii="Tahoma" w:hAnsi="Tahoma" w:cs="Tahoma"/>
          <w:b/>
          <w:sz w:val="24"/>
          <w:szCs w:val="24"/>
        </w:rPr>
      </w:pPr>
      <w:r w:rsidRPr="00433321">
        <w:rPr>
          <w:rFonts w:ascii="Tahoma" w:hAnsi="Tahoma" w:cs="Tahoma"/>
          <w:b/>
          <w:sz w:val="24"/>
          <w:szCs w:val="24"/>
        </w:rPr>
        <w:t>AGENDA</w:t>
      </w:r>
    </w:p>
    <w:p w14:paraId="08AEEE54" w14:textId="198110DB" w:rsidR="0037327A" w:rsidRPr="00433321" w:rsidRDefault="0037327A" w:rsidP="0037327A">
      <w:pPr>
        <w:rPr>
          <w:rFonts w:ascii="Tahoma" w:hAnsi="Tahoma" w:cs="Tahoma"/>
          <w:sz w:val="24"/>
          <w:szCs w:val="24"/>
        </w:rPr>
      </w:pPr>
      <w:r w:rsidRPr="00433321">
        <w:rPr>
          <w:rFonts w:ascii="Tahoma" w:hAnsi="Tahoma" w:cs="Tahoma"/>
          <w:sz w:val="24"/>
          <w:szCs w:val="24"/>
        </w:rPr>
        <w:t xml:space="preserve">1.  </w:t>
      </w:r>
      <w:r w:rsidRPr="00433321">
        <w:rPr>
          <w:rFonts w:ascii="Tahoma" w:hAnsi="Tahoma" w:cs="Tahoma"/>
          <w:sz w:val="24"/>
          <w:szCs w:val="24"/>
        </w:rPr>
        <w:tab/>
        <w:t>Apologies for absence.</w:t>
      </w:r>
    </w:p>
    <w:p w14:paraId="39F9BEB8" w14:textId="3CB209DC" w:rsidR="000D34F7" w:rsidRPr="00433321" w:rsidRDefault="00D025F1" w:rsidP="003F1FC6">
      <w:pPr>
        <w:ind w:left="709" w:hanging="709"/>
        <w:rPr>
          <w:rFonts w:ascii="Tahoma" w:hAnsi="Tahoma" w:cs="Tahoma"/>
          <w:sz w:val="24"/>
          <w:szCs w:val="24"/>
        </w:rPr>
      </w:pPr>
      <w:r w:rsidRPr="00433321">
        <w:rPr>
          <w:rFonts w:ascii="Tahoma" w:hAnsi="Tahoma" w:cs="Tahoma"/>
          <w:sz w:val="24"/>
          <w:szCs w:val="24"/>
        </w:rPr>
        <w:t>2</w:t>
      </w:r>
      <w:r w:rsidR="0037327A" w:rsidRPr="00433321">
        <w:rPr>
          <w:rFonts w:ascii="Tahoma" w:hAnsi="Tahoma" w:cs="Tahoma"/>
          <w:sz w:val="24"/>
          <w:szCs w:val="24"/>
        </w:rPr>
        <w:t xml:space="preserve">.  </w:t>
      </w:r>
      <w:r w:rsidR="0037327A" w:rsidRPr="00433321">
        <w:rPr>
          <w:rFonts w:ascii="Tahoma" w:hAnsi="Tahoma" w:cs="Tahoma"/>
          <w:sz w:val="24"/>
          <w:szCs w:val="24"/>
        </w:rPr>
        <w:tab/>
        <w:t xml:space="preserve">To confirm </w:t>
      </w:r>
      <w:r w:rsidR="0061447C" w:rsidRPr="00433321">
        <w:rPr>
          <w:rFonts w:ascii="Tahoma" w:hAnsi="Tahoma" w:cs="Tahoma"/>
          <w:sz w:val="24"/>
          <w:szCs w:val="24"/>
        </w:rPr>
        <w:t xml:space="preserve">that any changes to the </w:t>
      </w:r>
      <w:r w:rsidR="0037327A" w:rsidRPr="00433321">
        <w:rPr>
          <w:rFonts w:ascii="Tahoma" w:hAnsi="Tahoma" w:cs="Tahoma"/>
          <w:sz w:val="24"/>
          <w:szCs w:val="24"/>
        </w:rPr>
        <w:t xml:space="preserve">Registers of Interests have been forwarded to </w:t>
      </w:r>
      <w:r w:rsidR="0061447C" w:rsidRPr="00433321">
        <w:rPr>
          <w:rFonts w:ascii="Tahoma" w:hAnsi="Tahoma" w:cs="Tahoma"/>
          <w:sz w:val="24"/>
          <w:szCs w:val="24"/>
        </w:rPr>
        <w:t>the Monitoring</w:t>
      </w:r>
      <w:r w:rsidR="0037327A" w:rsidRPr="00433321">
        <w:rPr>
          <w:rFonts w:ascii="Tahoma" w:hAnsi="Tahoma" w:cs="Tahoma"/>
          <w:sz w:val="24"/>
          <w:szCs w:val="24"/>
        </w:rPr>
        <w:t xml:space="preserve"> Officer.</w:t>
      </w:r>
    </w:p>
    <w:p w14:paraId="3D166725" w14:textId="17CA2270" w:rsidR="000D34F7" w:rsidRPr="00433321" w:rsidRDefault="00D025F1" w:rsidP="00F20904">
      <w:pPr>
        <w:ind w:left="709" w:hanging="709"/>
        <w:rPr>
          <w:rFonts w:ascii="Tahoma" w:hAnsi="Tahoma" w:cs="Tahoma"/>
          <w:sz w:val="24"/>
          <w:szCs w:val="24"/>
        </w:rPr>
      </w:pPr>
      <w:r w:rsidRPr="00433321">
        <w:rPr>
          <w:rFonts w:ascii="Tahoma" w:hAnsi="Tahoma" w:cs="Tahoma"/>
          <w:sz w:val="24"/>
          <w:szCs w:val="24"/>
        </w:rPr>
        <w:t>3</w:t>
      </w:r>
      <w:r w:rsidR="0037327A" w:rsidRPr="00433321">
        <w:rPr>
          <w:rFonts w:ascii="Tahoma" w:hAnsi="Tahoma" w:cs="Tahoma"/>
          <w:sz w:val="24"/>
          <w:szCs w:val="24"/>
        </w:rPr>
        <w:t xml:space="preserve">.  </w:t>
      </w:r>
      <w:r w:rsidR="0037327A" w:rsidRPr="00433321">
        <w:rPr>
          <w:rFonts w:ascii="Tahoma" w:hAnsi="Tahoma" w:cs="Tahoma"/>
          <w:sz w:val="24"/>
          <w:szCs w:val="24"/>
        </w:rPr>
        <w:tab/>
        <w:t>Public Session for 20 minutes to a</w:t>
      </w:r>
      <w:r w:rsidR="00F20904" w:rsidRPr="00433321">
        <w:rPr>
          <w:rFonts w:ascii="Tahoma" w:hAnsi="Tahoma" w:cs="Tahoma"/>
          <w:sz w:val="24"/>
          <w:szCs w:val="24"/>
        </w:rPr>
        <w:t>llow members of the public and C</w:t>
      </w:r>
      <w:r w:rsidR="0037327A" w:rsidRPr="00433321">
        <w:rPr>
          <w:rFonts w:ascii="Tahoma" w:hAnsi="Tahoma" w:cs="Tahoma"/>
          <w:sz w:val="24"/>
          <w:szCs w:val="24"/>
        </w:rPr>
        <w:t>ouncillors with</w:t>
      </w:r>
      <w:r w:rsidR="00C13C60" w:rsidRPr="00433321">
        <w:rPr>
          <w:rFonts w:ascii="Tahoma" w:hAnsi="Tahoma" w:cs="Tahoma"/>
          <w:sz w:val="24"/>
          <w:szCs w:val="24"/>
        </w:rPr>
        <w:tab/>
        <w:t>p</w:t>
      </w:r>
      <w:r w:rsidR="008A5FF5" w:rsidRPr="00433321">
        <w:rPr>
          <w:rFonts w:ascii="Tahoma" w:hAnsi="Tahoma" w:cs="Tahoma"/>
          <w:sz w:val="24"/>
          <w:szCs w:val="24"/>
        </w:rPr>
        <w:t>ecuniary</w:t>
      </w:r>
      <w:r w:rsidR="0037327A" w:rsidRPr="00433321">
        <w:rPr>
          <w:rFonts w:ascii="Tahoma" w:hAnsi="Tahoma" w:cs="Tahoma"/>
          <w:sz w:val="24"/>
          <w:szCs w:val="24"/>
        </w:rPr>
        <w:t xml:space="preserve"> interests to speak </w:t>
      </w:r>
      <w:r w:rsidR="00F20904" w:rsidRPr="00433321">
        <w:rPr>
          <w:rFonts w:ascii="Tahoma" w:hAnsi="Tahoma" w:cs="Tahoma"/>
          <w:sz w:val="24"/>
          <w:szCs w:val="24"/>
        </w:rPr>
        <w:t>for no more than three minutes in respect of the business on the agenda.  A question shall not require a response at the meeting nor start a debate on the question.</w:t>
      </w:r>
    </w:p>
    <w:p w14:paraId="0455181E" w14:textId="1BA6BEF1" w:rsidR="00986496" w:rsidRPr="00433321" w:rsidRDefault="00D025F1" w:rsidP="00D616F4">
      <w:pPr>
        <w:ind w:left="720" w:hanging="720"/>
        <w:rPr>
          <w:rFonts w:ascii="Tahoma" w:hAnsi="Tahoma" w:cs="Tahoma"/>
          <w:sz w:val="24"/>
          <w:szCs w:val="24"/>
        </w:rPr>
      </w:pPr>
      <w:r w:rsidRPr="00433321">
        <w:rPr>
          <w:rFonts w:ascii="Tahoma" w:hAnsi="Tahoma" w:cs="Tahoma"/>
          <w:sz w:val="24"/>
          <w:szCs w:val="24"/>
        </w:rPr>
        <w:t>4</w:t>
      </w:r>
      <w:r w:rsidR="00B76FAD" w:rsidRPr="00433321">
        <w:rPr>
          <w:rFonts w:ascii="Tahoma" w:hAnsi="Tahoma" w:cs="Tahoma"/>
          <w:sz w:val="24"/>
          <w:szCs w:val="24"/>
        </w:rPr>
        <w:t>.</w:t>
      </w:r>
      <w:r w:rsidR="00B76FAD" w:rsidRPr="00433321">
        <w:rPr>
          <w:rFonts w:ascii="Tahoma" w:hAnsi="Tahoma" w:cs="Tahoma"/>
          <w:sz w:val="24"/>
          <w:szCs w:val="24"/>
        </w:rPr>
        <w:tab/>
      </w:r>
      <w:r w:rsidR="00986496" w:rsidRPr="00433321">
        <w:rPr>
          <w:rFonts w:ascii="Tahoma" w:hAnsi="Tahoma" w:cs="Tahoma"/>
          <w:sz w:val="24"/>
          <w:szCs w:val="24"/>
        </w:rPr>
        <w:t xml:space="preserve">To approve the Minutes of the </w:t>
      </w:r>
      <w:r w:rsidR="006F6F16" w:rsidRPr="00433321">
        <w:rPr>
          <w:rFonts w:ascii="Tahoma" w:hAnsi="Tahoma" w:cs="Tahoma"/>
          <w:sz w:val="24"/>
          <w:szCs w:val="24"/>
        </w:rPr>
        <w:t>Ordinary</w:t>
      </w:r>
      <w:r w:rsidR="00986496" w:rsidRPr="00433321">
        <w:rPr>
          <w:rFonts w:ascii="Tahoma" w:hAnsi="Tahoma" w:cs="Tahoma"/>
          <w:sz w:val="24"/>
          <w:szCs w:val="24"/>
        </w:rPr>
        <w:t xml:space="preserve"> </w:t>
      </w:r>
      <w:r w:rsidR="006F6F16" w:rsidRPr="00433321">
        <w:rPr>
          <w:rFonts w:ascii="Tahoma" w:hAnsi="Tahoma" w:cs="Tahoma"/>
          <w:sz w:val="24"/>
          <w:szCs w:val="24"/>
        </w:rPr>
        <w:t xml:space="preserve">Parish Council </w:t>
      </w:r>
      <w:r w:rsidR="00986496" w:rsidRPr="00433321">
        <w:rPr>
          <w:rFonts w:ascii="Tahoma" w:hAnsi="Tahoma" w:cs="Tahoma"/>
          <w:sz w:val="24"/>
          <w:szCs w:val="24"/>
        </w:rPr>
        <w:t xml:space="preserve">Meeting held on </w:t>
      </w:r>
      <w:r w:rsidR="00132A28" w:rsidRPr="00433321">
        <w:rPr>
          <w:rFonts w:ascii="Tahoma" w:hAnsi="Tahoma" w:cs="Tahoma"/>
          <w:sz w:val="24"/>
          <w:szCs w:val="24"/>
        </w:rPr>
        <w:t>Tuesday</w:t>
      </w:r>
      <w:r w:rsidR="00D616F4" w:rsidRPr="00433321">
        <w:rPr>
          <w:rFonts w:ascii="Tahoma" w:hAnsi="Tahoma" w:cs="Tahoma"/>
          <w:sz w:val="24"/>
          <w:szCs w:val="24"/>
        </w:rPr>
        <w:t xml:space="preserve"> </w:t>
      </w:r>
      <w:r w:rsidRPr="00433321">
        <w:rPr>
          <w:rFonts w:ascii="Tahoma" w:hAnsi="Tahoma" w:cs="Tahoma"/>
          <w:sz w:val="24"/>
          <w:szCs w:val="24"/>
        </w:rPr>
        <w:t>21</w:t>
      </w:r>
      <w:r w:rsidRPr="00433321">
        <w:rPr>
          <w:rFonts w:ascii="Tahoma" w:hAnsi="Tahoma" w:cs="Tahoma"/>
          <w:sz w:val="24"/>
          <w:szCs w:val="24"/>
          <w:vertAlign w:val="superscript"/>
        </w:rPr>
        <w:t>st</w:t>
      </w:r>
      <w:r w:rsidRPr="00433321">
        <w:rPr>
          <w:rFonts w:ascii="Tahoma" w:hAnsi="Tahoma" w:cs="Tahoma"/>
          <w:sz w:val="24"/>
          <w:szCs w:val="24"/>
        </w:rPr>
        <w:t xml:space="preserve"> June</w:t>
      </w:r>
      <w:r w:rsidR="00D616F4" w:rsidRPr="00433321">
        <w:rPr>
          <w:rFonts w:ascii="Tahoma" w:hAnsi="Tahoma" w:cs="Tahoma"/>
          <w:sz w:val="24"/>
          <w:szCs w:val="24"/>
        </w:rPr>
        <w:t xml:space="preserve"> 2022</w:t>
      </w:r>
      <w:r w:rsidR="009F5891" w:rsidRPr="00433321">
        <w:rPr>
          <w:rFonts w:ascii="Tahoma" w:hAnsi="Tahoma" w:cs="Tahoma"/>
          <w:sz w:val="24"/>
          <w:szCs w:val="24"/>
        </w:rPr>
        <w:t>.</w:t>
      </w:r>
    </w:p>
    <w:p w14:paraId="77D3BCF9" w14:textId="4ED58422" w:rsidR="00252854" w:rsidRPr="00433321" w:rsidRDefault="00D025F1" w:rsidP="00252854">
      <w:pPr>
        <w:ind w:left="720" w:hanging="720"/>
        <w:rPr>
          <w:rFonts w:ascii="Tahoma" w:hAnsi="Tahoma" w:cs="Tahoma"/>
          <w:sz w:val="24"/>
          <w:szCs w:val="24"/>
        </w:rPr>
      </w:pPr>
      <w:r w:rsidRPr="00433321">
        <w:rPr>
          <w:rFonts w:ascii="Tahoma" w:hAnsi="Tahoma" w:cs="Tahoma"/>
          <w:sz w:val="24"/>
          <w:szCs w:val="24"/>
        </w:rPr>
        <w:t>5</w:t>
      </w:r>
      <w:r w:rsidR="00252854" w:rsidRPr="00433321">
        <w:rPr>
          <w:rFonts w:ascii="Tahoma" w:hAnsi="Tahoma" w:cs="Tahoma"/>
          <w:sz w:val="24"/>
          <w:szCs w:val="24"/>
        </w:rPr>
        <w:t>.</w:t>
      </w:r>
      <w:r w:rsidR="00252854" w:rsidRPr="00433321">
        <w:rPr>
          <w:rFonts w:ascii="Tahoma" w:hAnsi="Tahoma" w:cs="Tahoma"/>
          <w:sz w:val="24"/>
          <w:szCs w:val="24"/>
        </w:rPr>
        <w:tab/>
        <w:t>Matters Arising.</w:t>
      </w:r>
    </w:p>
    <w:p w14:paraId="4F8AF1CB" w14:textId="5839945D" w:rsidR="00682992" w:rsidRPr="00433321" w:rsidRDefault="00D025F1" w:rsidP="00252854">
      <w:pPr>
        <w:rPr>
          <w:rFonts w:ascii="Tahoma" w:hAnsi="Tahoma" w:cs="Tahoma"/>
          <w:sz w:val="24"/>
          <w:szCs w:val="24"/>
        </w:rPr>
      </w:pPr>
      <w:r w:rsidRPr="00433321">
        <w:rPr>
          <w:rFonts w:ascii="Tahoma" w:hAnsi="Tahoma" w:cs="Tahoma"/>
          <w:sz w:val="24"/>
          <w:szCs w:val="24"/>
        </w:rPr>
        <w:t>6</w:t>
      </w:r>
      <w:r w:rsidR="00BD7880" w:rsidRPr="00433321">
        <w:rPr>
          <w:rFonts w:ascii="Tahoma" w:hAnsi="Tahoma" w:cs="Tahoma"/>
          <w:sz w:val="24"/>
          <w:szCs w:val="24"/>
        </w:rPr>
        <w:t>.</w:t>
      </w:r>
      <w:r w:rsidR="00BD7880" w:rsidRPr="00433321">
        <w:rPr>
          <w:rFonts w:ascii="Tahoma" w:hAnsi="Tahoma" w:cs="Tahoma"/>
          <w:sz w:val="24"/>
          <w:szCs w:val="24"/>
        </w:rPr>
        <w:tab/>
      </w:r>
      <w:r w:rsidR="00F03A43" w:rsidRPr="00433321">
        <w:rPr>
          <w:rFonts w:ascii="Tahoma" w:hAnsi="Tahoma" w:cs="Tahoma"/>
          <w:sz w:val="24"/>
          <w:szCs w:val="24"/>
        </w:rPr>
        <w:t>Chairman’s Report.</w:t>
      </w:r>
    </w:p>
    <w:p w14:paraId="33FD92DF" w14:textId="5778EF25" w:rsidR="00757DC2" w:rsidRPr="00433321" w:rsidRDefault="00757DC2" w:rsidP="00252854">
      <w:pPr>
        <w:rPr>
          <w:rFonts w:ascii="Tahoma" w:hAnsi="Tahoma" w:cs="Tahoma"/>
          <w:sz w:val="24"/>
          <w:szCs w:val="24"/>
        </w:rPr>
      </w:pPr>
      <w:r w:rsidRPr="00433321">
        <w:rPr>
          <w:rFonts w:ascii="Tahoma" w:hAnsi="Tahoma" w:cs="Tahoma"/>
          <w:sz w:val="24"/>
          <w:szCs w:val="24"/>
        </w:rPr>
        <w:t>7.</w:t>
      </w:r>
      <w:r w:rsidRPr="00433321">
        <w:rPr>
          <w:rFonts w:ascii="Tahoma" w:hAnsi="Tahoma" w:cs="Tahoma"/>
          <w:sz w:val="24"/>
          <w:szCs w:val="24"/>
        </w:rPr>
        <w:tab/>
        <w:t>To receive an update from the PCSO (if available).</w:t>
      </w:r>
    </w:p>
    <w:p w14:paraId="218FEB30" w14:textId="7697C362" w:rsidR="00D616F4" w:rsidRPr="00433321" w:rsidRDefault="00757DC2" w:rsidP="00D616F4">
      <w:pPr>
        <w:ind w:left="720" w:hanging="720"/>
        <w:rPr>
          <w:rFonts w:ascii="Tahoma" w:hAnsi="Tahoma" w:cs="Tahoma"/>
          <w:sz w:val="24"/>
          <w:szCs w:val="24"/>
        </w:rPr>
      </w:pPr>
      <w:r w:rsidRPr="00433321">
        <w:rPr>
          <w:rFonts w:ascii="Tahoma" w:hAnsi="Tahoma" w:cs="Tahoma"/>
          <w:sz w:val="24"/>
          <w:szCs w:val="24"/>
        </w:rPr>
        <w:t>8</w:t>
      </w:r>
      <w:r w:rsidR="00D616F4" w:rsidRPr="00433321">
        <w:rPr>
          <w:rFonts w:ascii="Tahoma" w:hAnsi="Tahoma" w:cs="Tahoma"/>
          <w:sz w:val="24"/>
          <w:szCs w:val="24"/>
        </w:rPr>
        <w:t>.</w:t>
      </w:r>
      <w:r w:rsidR="00D616F4" w:rsidRPr="00433321">
        <w:rPr>
          <w:rFonts w:ascii="Tahoma" w:hAnsi="Tahoma" w:cs="Tahoma"/>
          <w:sz w:val="24"/>
          <w:szCs w:val="24"/>
        </w:rPr>
        <w:tab/>
        <w:t>T</w:t>
      </w:r>
      <w:r w:rsidR="00AD3DE4" w:rsidRPr="00433321">
        <w:rPr>
          <w:rFonts w:ascii="Tahoma" w:hAnsi="Tahoma" w:cs="Tahoma"/>
          <w:sz w:val="24"/>
          <w:szCs w:val="24"/>
        </w:rPr>
        <w:t>o</w:t>
      </w:r>
      <w:r w:rsidR="00D616F4" w:rsidRPr="00433321">
        <w:rPr>
          <w:rFonts w:ascii="Tahoma" w:hAnsi="Tahoma" w:cs="Tahoma"/>
          <w:sz w:val="24"/>
          <w:szCs w:val="24"/>
        </w:rPr>
        <w:t xml:space="preserve"> </w:t>
      </w:r>
      <w:r w:rsidR="00D025F1" w:rsidRPr="00433321">
        <w:rPr>
          <w:rFonts w:ascii="Tahoma" w:hAnsi="Tahoma" w:cs="Tahoma"/>
          <w:sz w:val="24"/>
          <w:szCs w:val="24"/>
        </w:rPr>
        <w:t>discuss and vote new members to the Parish Council.</w:t>
      </w:r>
    </w:p>
    <w:p w14:paraId="6AE6F3DD" w14:textId="35421F5C" w:rsidR="00AD3DE4" w:rsidRPr="00433321" w:rsidRDefault="00757DC2" w:rsidP="00D616F4">
      <w:pPr>
        <w:ind w:left="720" w:hanging="720"/>
        <w:rPr>
          <w:rFonts w:ascii="Tahoma" w:hAnsi="Tahoma" w:cs="Tahoma"/>
          <w:sz w:val="24"/>
          <w:szCs w:val="24"/>
        </w:rPr>
      </w:pPr>
      <w:r w:rsidRPr="00433321">
        <w:rPr>
          <w:rFonts w:ascii="Tahoma" w:hAnsi="Tahoma" w:cs="Tahoma"/>
          <w:sz w:val="24"/>
          <w:szCs w:val="24"/>
        </w:rPr>
        <w:t>9</w:t>
      </w:r>
      <w:r w:rsidR="00AD3DE4" w:rsidRPr="00433321">
        <w:rPr>
          <w:rFonts w:ascii="Tahoma" w:hAnsi="Tahoma" w:cs="Tahoma"/>
          <w:sz w:val="24"/>
          <w:szCs w:val="24"/>
        </w:rPr>
        <w:t>.</w:t>
      </w:r>
      <w:r w:rsidR="00AD3DE4" w:rsidRPr="00433321">
        <w:rPr>
          <w:rFonts w:ascii="Tahoma" w:hAnsi="Tahoma" w:cs="Tahoma"/>
          <w:sz w:val="24"/>
          <w:szCs w:val="24"/>
        </w:rPr>
        <w:tab/>
        <w:t xml:space="preserve">To </w:t>
      </w:r>
      <w:r w:rsidR="00D025F1" w:rsidRPr="00433321">
        <w:rPr>
          <w:rFonts w:ascii="Tahoma" w:hAnsi="Tahoma" w:cs="Tahoma"/>
          <w:sz w:val="24"/>
          <w:szCs w:val="24"/>
        </w:rPr>
        <w:t>discuss and agree who we will donate money to from money raised at the Queen’s Jubilee Picnic in the Park.</w:t>
      </w:r>
    </w:p>
    <w:p w14:paraId="7EE41178" w14:textId="39A582DE" w:rsidR="00D025F1" w:rsidRPr="00433321" w:rsidRDefault="00757DC2" w:rsidP="00D616F4">
      <w:pPr>
        <w:ind w:left="720" w:hanging="720"/>
        <w:rPr>
          <w:rFonts w:ascii="Tahoma" w:hAnsi="Tahoma" w:cs="Tahoma"/>
          <w:sz w:val="24"/>
          <w:szCs w:val="24"/>
        </w:rPr>
      </w:pPr>
      <w:r w:rsidRPr="00433321">
        <w:rPr>
          <w:rFonts w:ascii="Tahoma" w:hAnsi="Tahoma" w:cs="Tahoma"/>
          <w:sz w:val="24"/>
          <w:szCs w:val="24"/>
        </w:rPr>
        <w:t>10</w:t>
      </w:r>
      <w:r w:rsidR="00D025F1" w:rsidRPr="00433321">
        <w:rPr>
          <w:rFonts w:ascii="Tahoma" w:hAnsi="Tahoma" w:cs="Tahoma"/>
          <w:sz w:val="24"/>
          <w:szCs w:val="24"/>
        </w:rPr>
        <w:t>.</w:t>
      </w:r>
      <w:r w:rsidR="00D025F1" w:rsidRPr="00433321">
        <w:rPr>
          <w:rFonts w:ascii="Tahoma" w:hAnsi="Tahoma" w:cs="Tahoma"/>
          <w:sz w:val="24"/>
          <w:szCs w:val="24"/>
        </w:rPr>
        <w:tab/>
      </w:r>
      <w:r w:rsidR="007E655F" w:rsidRPr="00433321">
        <w:rPr>
          <w:rFonts w:ascii="Tahoma" w:hAnsi="Tahoma" w:cs="Tahoma"/>
          <w:sz w:val="24"/>
          <w:szCs w:val="24"/>
        </w:rPr>
        <w:t>To discuss where a litter bin can be placed on the Meadow.</w:t>
      </w:r>
    </w:p>
    <w:p w14:paraId="53FFBDEC" w14:textId="43EE5458" w:rsidR="007E655F" w:rsidRPr="00433321" w:rsidRDefault="007E655F" w:rsidP="00D616F4">
      <w:pPr>
        <w:ind w:left="720" w:hanging="720"/>
        <w:rPr>
          <w:rFonts w:ascii="Tahoma" w:hAnsi="Tahoma" w:cs="Tahoma"/>
          <w:sz w:val="24"/>
          <w:szCs w:val="24"/>
        </w:rPr>
      </w:pPr>
      <w:r w:rsidRPr="00433321">
        <w:rPr>
          <w:rFonts w:ascii="Tahoma" w:hAnsi="Tahoma" w:cs="Tahoma"/>
          <w:sz w:val="24"/>
          <w:szCs w:val="24"/>
        </w:rPr>
        <w:t>1</w:t>
      </w:r>
      <w:r w:rsidR="00757DC2" w:rsidRPr="00433321">
        <w:rPr>
          <w:rFonts w:ascii="Tahoma" w:hAnsi="Tahoma" w:cs="Tahoma"/>
          <w:sz w:val="24"/>
          <w:szCs w:val="24"/>
        </w:rPr>
        <w:t>1</w:t>
      </w:r>
      <w:r w:rsidRPr="00433321">
        <w:rPr>
          <w:rFonts w:ascii="Tahoma" w:hAnsi="Tahoma" w:cs="Tahoma"/>
          <w:sz w:val="24"/>
          <w:szCs w:val="24"/>
        </w:rPr>
        <w:t>.</w:t>
      </w:r>
      <w:r w:rsidRPr="00433321">
        <w:rPr>
          <w:rFonts w:ascii="Tahoma" w:hAnsi="Tahoma" w:cs="Tahoma"/>
          <w:sz w:val="24"/>
          <w:szCs w:val="24"/>
        </w:rPr>
        <w:tab/>
        <w:t>To discuss if we need a new noticeboard on the new estate behind Station Road.</w:t>
      </w:r>
    </w:p>
    <w:p w14:paraId="7424F3B8" w14:textId="452CA61D" w:rsidR="007E655F" w:rsidRPr="00433321" w:rsidRDefault="007E655F" w:rsidP="00D616F4">
      <w:pPr>
        <w:ind w:left="720" w:hanging="720"/>
        <w:rPr>
          <w:rFonts w:ascii="Tahoma" w:hAnsi="Tahoma" w:cs="Tahoma"/>
          <w:sz w:val="24"/>
          <w:szCs w:val="24"/>
        </w:rPr>
      </w:pPr>
      <w:r w:rsidRPr="00433321">
        <w:rPr>
          <w:rFonts w:ascii="Tahoma" w:hAnsi="Tahoma" w:cs="Tahoma"/>
          <w:sz w:val="24"/>
          <w:szCs w:val="24"/>
        </w:rPr>
        <w:t>1</w:t>
      </w:r>
      <w:r w:rsidR="00757DC2" w:rsidRPr="00433321">
        <w:rPr>
          <w:rFonts w:ascii="Tahoma" w:hAnsi="Tahoma" w:cs="Tahoma"/>
          <w:sz w:val="24"/>
          <w:szCs w:val="24"/>
        </w:rPr>
        <w:t>2</w:t>
      </w:r>
      <w:r w:rsidRPr="00433321">
        <w:rPr>
          <w:rFonts w:ascii="Tahoma" w:hAnsi="Tahoma" w:cs="Tahoma"/>
          <w:sz w:val="24"/>
          <w:szCs w:val="24"/>
        </w:rPr>
        <w:t>.</w:t>
      </w:r>
      <w:r w:rsidRPr="00433321">
        <w:rPr>
          <w:rFonts w:ascii="Tahoma" w:hAnsi="Tahoma" w:cs="Tahoma"/>
          <w:sz w:val="24"/>
          <w:szCs w:val="24"/>
        </w:rPr>
        <w:tab/>
        <w:t>To agree a strategy for Preparing for Local Plan Reg 19 consolation. Discussion. What is our approach for informing and consulting with the community on the local plan Reg 19 update due to be published in October/November. (Paul will provide draft paper). </w:t>
      </w:r>
    </w:p>
    <w:p w14:paraId="580E8A81" w14:textId="210ED5C5" w:rsidR="007E655F" w:rsidRPr="00433321" w:rsidRDefault="007E655F" w:rsidP="00D616F4">
      <w:pPr>
        <w:ind w:left="720" w:hanging="720"/>
        <w:rPr>
          <w:rFonts w:ascii="Tahoma" w:hAnsi="Tahoma" w:cs="Tahoma"/>
          <w:sz w:val="24"/>
          <w:szCs w:val="24"/>
        </w:rPr>
      </w:pPr>
      <w:r w:rsidRPr="00433321">
        <w:rPr>
          <w:rFonts w:ascii="Tahoma" w:hAnsi="Tahoma" w:cs="Tahoma"/>
          <w:sz w:val="24"/>
          <w:szCs w:val="24"/>
        </w:rPr>
        <w:t>1</w:t>
      </w:r>
      <w:r w:rsidR="00757DC2" w:rsidRPr="00433321">
        <w:rPr>
          <w:rFonts w:ascii="Tahoma" w:hAnsi="Tahoma" w:cs="Tahoma"/>
          <w:sz w:val="24"/>
          <w:szCs w:val="24"/>
        </w:rPr>
        <w:t>3</w:t>
      </w:r>
      <w:r w:rsidRPr="00433321">
        <w:rPr>
          <w:rFonts w:ascii="Tahoma" w:hAnsi="Tahoma" w:cs="Tahoma"/>
          <w:sz w:val="24"/>
          <w:szCs w:val="24"/>
        </w:rPr>
        <w:t>.</w:t>
      </w:r>
      <w:r w:rsidRPr="00433321">
        <w:rPr>
          <w:rFonts w:ascii="Tahoma" w:hAnsi="Tahoma" w:cs="Tahoma"/>
          <w:sz w:val="24"/>
          <w:szCs w:val="24"/>
        </w:rPr>
        <w:tab/>
      </w:r>
      <w:r w:rsidR="00111466" w:rsidRPr="00433321">
        <w:rPr>
          <w:rFonts w:ascii="Tahoma" w:hAnsi="Tahoma" w:cs="Tahoma"/>
          <w:sz w:val="24"/>
          <w:szCs w:val="24"/>
        </w:rPr>
        <w:t>To receive an update on the Highway Improvement Plan.</w:t>
      </w:r>
    </w:p>
    <w:p w14:paraId="2C5D9816" w14:textId="132E4DBD" w:rsidR="00BA2ACA" w:rsidRPr="00433321" w:rsidRDefault="00111466" w:rsidP="00111466">
      <w:pPr>
        <w:ind w:left="720" w:hanging="720"/>
        <w:rPr>
          <w:rFonts w:ascii="Tahoma" w:hAnsi="Tahoma" w:cs="Tahoma"/>
          <w:sz w:val="24"/>
          <w:szCs w:val="24"/>
        </w:rPr>
      </w:pPr>
      <w:r w:rsidRPr="00433321">
        <w:rPr>
          <w:rFonts w:ascii="Tahoma" w:hAnsi="Tahoma" w:cs="Tahoma"/>
          <w:sz w:val="24"/>
          <w:szCs w:val="24"/>
        </w:rPr>
        <w:t>1</w:t>
      </w:r>
      <w:r w:rsidR="00757DC2" w:rsidRPr="00433321">
        <w:rPr>
          <w:rFonts w:ascii="Tahoma" w:hAnsi="Tahoma" w:cs="Tahoma"/>
          <w:sz w:val="24"/>
          <w:szCs w:val="24"/>
        </w:rPr>
        <w:t>4</w:t>
      </w:r>
      <w:r w:rsidRPr="00433321">
        <w:rPr>
          <w:rFonts w:ascii="Tahoma" w:hAnsi="Tahoma" w:cs="Tahoma"/>
          <w:sz w:val="24"/>
          <w:szCs w:val="24"/>
        </w:rPr>
        <w:t>.</w:t>
      </w:r>
      <w:r w:rsidRPr="00433321">
        <w:rPr>
          <w:rFonts w:ascii="Tahoma" w:hAnsi="Tahoma" w:cs="Tahoma"/>
          <w:sz w:val="24"/>
          <w:szCs w:val="24"/>
        </w:rPr>
        <w:tab/>
        <w:t xml:space="preserve">To discuss the </w:t>
      </w:r>
      <w:proofErr w:type="gramStart"/>
      <w:r w:rsidRPr="00433321">
        <w:rPr>
          <w:rFonts w:ascii="Tahoma" w:hAnsi="Tahoma" w:cs="Tahoma"/>
          <w:sz w:val="24"/>
          <w:szCs w:val="24"/>
        </w:rPr>
        <w:t>cost of living</w:t>
      </w:r>
      <w:proofErr w:type="gramEnd"/>
      <w:r w:rsidRPr="00433321">
        <w:rPr>
          <w:rFonts w:ascii="Tahoma" w:hAnsi="Tahoma" w:cs="Tahoma"/>
          <w:sz w:val="24"/>
          <w:szCs w:val="24"/>
        </w:rPr>
        <w:t xml:space="preserve"> increase. What should/could we be doing? (Paul will provide draft paper). </w:t>
      </w:r>
    </w:p>
    <w:p w14:paraId="5E4CA3B8" w14:textId="62DFFCE8" w:rsidR="00111466" w:rsidRPr="00433321" w:rsidRDefault="00111466" w:rsidP="00111466">
      <w:pPr>
        <w:ind w:left="720" w:hanging="720"/>
        <w:rPr>
          <w:rFonts w:ascii="Tahoma" w:hAnsi="Tahoma" w:cs="Tahoma"/>
          <w:sz w:val="24"/>
          <w:szCs w:val="24"/>
        </w:rPr>
      </w:pPr>
      <w:r w:rsidRPr="00433321">
        <w:rPr>
          <w:rFonts w:ascii="Tahoma" w:hAnsi="Tahoma" w:cs="Tahoma"/>
          <w:sz w:val="24"/>
          <w:szCs w:val="24"/>
        </w:rPr>
        <w:t>1</w:t>
      </w:r>
      <w:r w:rsidR="00757DC2" w:rsidRPr="00433321">
        <w:rPr>
          <w:rFonts w:ascii="Tahoma" w:hAnsi="Tahoma" w:cs="Tahoma"/>
          <w:sz w:val="24"/>
          <w:szCs w:val="24"/>
        </w:rPr>
        <w:t>5</w:t>
      </w:r>
      <w:r w:rsidRPr="00433321">
        <w:rPr>
          <w:rFonts w:ascii="Tahoma" w:hAnsi="Tahoma" w:cs="Tahoma"/>
          <w:sz w:val="24"/>
          <w:szCs w:val="24"/>
        </w:rPr>
        <w:t>.</w:t>
      </w:r>
      <w:r w:rsidRPr="00433321">
        <w:rPr>
          <w:rFonts w:ascii="Tahoma" w:hAnsi="Tahoma" w:cs="Tahoma"/>
          <w:sz w:val="24"/>
          <w:szCs w:val="24"/>
        </w:rPr>
        <w:tab/>
        <w:t>To discuss High level plan to summer 2023. </w:t>
      </w:r>
      <w:r w:rsidRPr="00433321">
        <w:rPr>
          <w:rFonts w:ascii="Tahoma" w:hAnsi="Tahoma" w:cs="Tahoma"/>
          <w:sz w:val="24"/>
          <w:szCs w:val="24"/>
          <w:lang w:eastAsia="en-GB"/>
        </w:rPr>
        <w:t xml:space="preserve"> </w:t>
      </w:r>
      <w:r w:rsidRPr="00433321">
        <w:rPr>
          <w:rFonts w:ascii="Tahoma" w:hAnsi="Tahoma" w:cs="Tahoma"/>
          <w:sz w:val="24"/>
          <w:szCs w:val="24"/>
        </w:rPr>
        <w:t xml:space="preserve">Discussion. What’s our focus. Gathering input from community. Tracking and sharing progress. (Paul will provide draft paper Inc Meet the Councillor). </w:t>
      </w:r>
    </w:p>
    <w:p w14:paraId="170884C6" w14:textId="18FA055C" w:rsidR="00A10E23" w:rsidRPr="00433321" w:rsidRDefault="00A27C79" w:rsidP="00111466">
      <w:pPr>
        <w:ind w:left="720" w:hanging="720"/>
        <w:rPr>
          <w:rFonts w:ascii="Tahoma" w:hAnsi="Tahoma" w:cs="Tahoma"/>
          <w:sz w:val="24"/>
          <w:szCs w:val="24"/>
        </w:rPr>
      </w:pPr>
      <w:r w:rsidRPr="00433321">
        <w:rPr>
          <w:rFonts w:ascii="Tahoma" w:hAnsi="Tahoma" w:cs="Tahoma"/>
          <w:sz w:val="24"/>
          <w:szCs w:val="24"/>
        </w:rPr>
        <w:t>16.</w:t>
      </w:r>
      <w:r w:rsidRPr="00433321">
        <w:rPr>
          <w:rFonts w:ascii="Tahoma" w:hAnsi="Tahoma" w:cs="Tahoma"/>
          <w:sz w:val="24"/>
          <w:szCs w:val="24"/>
        </w:rPr>
        <w:tab/>
      </w:r>
      <w:r w:rsidR="00E32976" w:rsidRPr="00433321">
        <w:rPr>
          <w:rFonts w:ascii="Tahoma" w:hAnsi="Tahoma" w:cs="Tahoma"/>
          <w:sz w:val="24"/>
          <w:szCs w:val="24"/>
        </w:rPr>
        <w:t>To agree a</w:t>
      </w:r>
      <w:r w:rsidR="00A10E23" w:rsidRPr="00433321">
        <w:rPr>
          <w:rFonts w:ascii="Tahoma" w:hAnsi="Tahoma" w:cs="Tahoma"/>
          <w:sz w:val="24"/>
          <w:szCs w:val="24"/>
        </w:rPr>
        <w:t xml:space="preserve">nother lease, on the same terms, for an additional two years ending 30 September 2024 for an Annual Rent of £1800 per year plus VAT </w:t>
      </w:r>
      <w:r w:rsidR="00E32976" w:rsidRPr="00433321">
        <w:rPr>
          <w:rFonts w:ascii="Tahoma" w:hAnsi="Tahoma" w:cs="Tahoma"/>
          <w:sz w:val="24"/>
          <w:szCs w:val="24"/>
        </w:rPr>
        <w:t>for The Playing Fields at Frognal Lane</w:t>
      </w:r>
      <w:r w:rsidR="00A10E23" w:rsidRPr="00433321">
        <w:rPr>
          <w:rFonts w:ascii="Tahoma" w:hAnsi="Tahoma" w:cs="Tahoma"/>
          <w:sz w:val="24"/>
          <w:szCs w:val="24"/>
        </w:rPr>
        <w:t xml:space="preserve">.  An increase of £106.43 (6.3%) per year plus VAT. </w:t>
      </w:r>
    </w:p>
    <w:p w14:paraId="7DA969EB" w14:textId="383AF464" w:rsidR="00A10E23" w:rsidRPr="00433321" w:rsidRDefault="00A10E23" w:rsidP="00A10E23">
      <w:pPr>
        <w:ind w:left="720"/>
        <w:rPr>
          <w:rFonts w:ascii="Tahoma" w:hAnsi="Tahoma" w:cs="Tahoma"/>
          <w:sz w:val="24"/>
          <w:szCs w:val="24"/>
        </w:rPr>
      </w:pPr>
      <w:r w:rsidRPr="00433321">
        <w:rPr>
          <w:rFonts w:ascii="Tahoma" w:hAnsi="Tahoma" w:cs="Tahoma"/>
          <w:sz w:val="24"/>
          <w:szCs w:val="24"/>
        </w:rPr>
        <w:t xml:space="preserve">To subsequently agree to extend, on the same terms, the present Agreement with Teynham Sports Association, which </w:t>
      </w:r>
      <w:r w:rsidR="00973FBC" w:rsidRPr="00433321">
        <w:rPr>
          <w:rFonts w:ascii="Tahoma" w:hAnsi="Tahoma" w:cs="Tahoma"/>
          <w:sz w:val="24"/>
          <w:szCs w:val="24"/>
        </w:rPr>
        <w:t xml:space="preserve">again </w:t>
      </w:r>
      <w:r w:rsidRPr="00433321">
        <w:rPr>
          <w:rFonts w:ascii="Tahoma" w:hAnsi="Tahoma" w:cs="Tahoma"/>
          <w:sz w:val="24"/>
          <w:szCs w:val="24"/>
        </w:rPr>
        <w:t xml:space="preserve">runs out </w:t>
      </w:r>
      <w:r w:rsidR="00973FBC" w:rsidRPr="00433321">
        <w:rPr>
          <w:rFonts w:ascii="Tahoma" w:hAnsi="Tahoma" w:cs="Tahoma"/>
          <w:sz w:val="24"/>
          <w:szCs w:val="24"/>
        </w:rPr>
        <w:t xml:space="preserve">on </w:t>
      </w:r>
      <w:r w:rsidRPr="00433321">
        <w:rPr>
          <w:rFonts w:ascii="Tahoma" w:hAnsi="Tahoma" w:cs="Tahoma"/>
          <w:sz w:val="24"/>
          <w:szCs w:val="24"/>
        </w:rPr>
        <w:t>30 September 2022, for two years ending 30 September 2024</w:t>
      </w:r>
    </w:p>
    <w:p w14:paraId="795F8F1E" w14:textId="67D48B89" w:rsidR="00A10E23" w:rsidRPr="00433321" w:rsidRDefault="00A254D7" w:rsidP="00A10E23">
      <w:pPr>
        <w:ind w:left="720" w:hanging="720"/>
        <w:rPr>
          <w:rFonts w:ascii="Tahoma" w:hAnsi="Tahoma" w:cs="Tahoma"/>
          <w:sz w:val="24"/>
          <w:szCs w:val="24"/>
        </w:rPr>
      </w:pPr>
      <w:r w:rsidRPr="00433321">
        <w:rPr>
          <w:rFonts w:ascii="Tahoma" w:hAnsi="Tahoma" w:cs="Tahoma"/>
          <w:sz w:val="24"/>
          <w:szCs w:val="24"/>
        </w:rPr>
        <w:t>17.</w:t>
      </w:r>
      <w:r w:rsidR="00A10E23" w:rsidRPr="00433321">
        <w:rPr>
          <w:rFonts w:ascii="Tahoma" w:hAnsi="Tahoma" w:cs="Tahoma"/>
          <w:sz w:val="24"/>
          <w:szCs w:val="24"/>
        </w:rPr>
        <w:tab/>
        <w:t xml:space="preserve">Following a request to install a kissing gate on lieu of the stile for access to The Meadow from ZR247, to consider the usefulness of this access, with a view to closing it, since </w:t>
      </w:r>
    </w:p>
    <w:p w14:paraId="62025BB2" w14:textId="77777777" w:rsidR="00A10E23" w:rsidRPr="00433321" w:rsidRDefault="00A10E23" w:rsidP="00A10E23">
      <w:pPr>
        <w:ind w:left="720"/>
        <w:rPr>
          <w:rFonts w:ascii="Tahoma" w:hAnsi="Tahoma" w:cs="Tahoma"/>
          <w:sz w:val="24"/>
          <w:szCs w:val="24"/>
        </w:rPr>
      </w:pPr>
      <w:r w:rsidRPr="00433321">
        <w:rPr>
          <w:rFonts w:ascii="Tahoma" w:hAnsi="Tahoma" w:cs="Tahoma"/>
          <w:sz w:val="24"/>
          <w:szCs w:val="24"/>
        </w:rPr>
        <w:lastRenderedPageBreak/>
        <w:t>a)</w:t>
      </w:r>
      <w:r w:rsidRPr="00433321">
        <w:rPr>
          <w:rFonts w:ascii="Tahoma" w:hAnsi="Tahoma" w:cs="Tahoma"/>
          <w:sz w:val="24"/>
          <w:szCs w:val="24"/>
        </w:rPr>
        <w:tab/>
        <w:t>There is another existing kissing gate and better access only a few hundred metres further on along theZR247/8.</w:t>
      </w:r>
    </w:p>
    <w:p w14:paraId="0F84A7CA" w14:textId="77777777" w:rsidR="00A10E23" w:rsidRPr="00433321" w:rsidRDefault="00A10E23" w:rsidP="00A10E23">
      <w:pPr>
        <w:ind w:left="720"/>
        <w:rPr>
          <w:rFonts w:ascii="Tahoma" w:hAnsi="Tahoma" w:cs="Tahoma"/>
          <w:sz w:val="24"/>
          <w:szCs w:val="24"/>
        </w:rPr>
      </w:pPr>
      <w:r w:rsidRPr="00433321">
        <w:rPr>
          <w:rFonts w:ascii="Tahoma" w:hAnsi="Tahoma" w:cs="Tahoma"/>
          <w:sz w:val="24"/>
          <w:szCs w:val="24"/>
        </w:rPr>
        <w:t>b)</w:t>
      </w:r>
      <w:r w:rsidRPr="00433321">
        <w:rPr>
          <w:rFonts w:ascii="Tahoma" w:hAnsi="Tahoma" w:cs="Tahoma"/>
          <w:sz w:val="24"/>
          <w:szCs w:val="24"/>
        </w:rPr>
        <w:tab/>
        <w:t xml:space="preserve">It would be close to the newly installed MUGA, causing interference and may also cause a ‘rat run’ across The Meadow.  </w:t>
      </w:r>
    </w:p>
    <w:p w14:paraId="67CA87BC" w14:textId="4862ACC2" w:rsidR="00A254D7" w:rsidRDefault="00A10E23" w:rsidP="00A254D7">
      <w:pPr>
        <w:ind w:left="720"/>
        <w:rPr>
          <w:rFonts w:ascii="Tahoma" w:hAnsi="Tahoma" w:cs="Tahoma"/>
          <w:sz w:val="24"/>
          <w:szCs w:val="24"/>
        </w:rPr>
      </w:pPr>
      <w:r w:rsidRPr="00433321">
        <w:rPr>
          <w:rFonts w:ascii="Tahoma" w:hAnsi="Tahoma" w:cs="Tahoma"/>
          <w:sz w:val="24"/>
          <w:szCs w:val="24"/>
        </w:rPr>
        <w:t xml:space="preserve">Noting the donation from the from the Jubilee Coffee morning this may be more usefully spent on the ZR248 access to The Meadow as the slope is extremely hazardous when icy and cold or for higher fencing around the MUGA to prevent balls going into the garden of </w:t>
      </w:r>
      <w:proofErr w:type="spellStart"/>
      <w:r w:rsidRPr="00433321">
        <w:rPr>
          <w:rFonts w:ascii="Tahoma" w:hAnsi="Tahoma" w:cs="Tahoma"/>
          <w:sz w:val="24"/>
          <w:szCs w:val="24"/>
        </w:rPr>
        <w:t>Newgardens</w:t>
      </w:r>
      <w:proofErr w:type="spellEnd"/>
      <w:r w:rsidRPr="00433321">
        <w:rPr>
          <w:rFonts w:ascii="Tahoma" w:hAnsi="Tahoma" w:cs="Tahoma"/>
          <w:sz w:val="24"/>
          <w:szCs w:val="24"/>
        </w:rPr>
        <w:t xml:space="preserve"> </w:t>
      </w:r>
      <w:proofErr w:type="gramStart"/>
      <w:r w:rsidRPr="00433321">
        <w:rPr>
          <w:rFonts w:ascii="Tahoma" w:hAnsi="Tahoma" w:cs="Tahoma"/>
          <w:sz w:val="24"/>
          <w:szCs w:val="24"/>
        </w:rPr>
        <w:t>Farm House</w:t>
      </w:r>
      <w:proofErr w:type="gramEnd"/>
      <w:r w:rsidRPr="00433321">
        <w:rPr>
          <w:rFonts w:ascii="Tahoma" w:hAnsi="Tahoma" w:cs="Tahoma"/>
          <w:sz w:val="24"/>
          <w:szCs w:val="24"/>
        </w:rPr>
        <w:t>.</w:t>
      </w:r>
    </w:p>
    <w:p w14:paraId="1C41C2F9" w14:textId="4C2C6EFC" w:rsidR="00E528EB" w:rsidRPr="00E528EB" w:rsidRDefault="00E528EB" w:rsidP="00E528EB">
      <w:pPr>
        <w:ind w:left="720"/>
        <w:rPr>
          <w:rFonts w:ascii="Tahoma" w:hAnsi="Tahoma" w:cs="Tahoma"/>
          <w:color w:val="000000"/>
          <w:sz w:val="24"/>
          <w:szCs w:val="24"/>
        </w:rPr>
      </w:pPr>
      <w:r w:rsidRPr="00E528EB">
        <w:rPr>
          <w:rFonts w:ascii="Tahoma" w:hAnsi="Tahoma" w:cs="Tahoma"/>
          <w:sz w:val="24"/>
          <w:szCs w:val="24"/>
        </w:rPr>
        <w:t>c)</w:t>
      </w:r>
      <w:r w:rsidRPr="00E528EB">
        <w:rPr>
          <w:rFonts w:ascii="Tahoma" w:hAnsi="Tahoma" w:cs="Tahoma"/>
          <w:sz w:val="24"/>
          <w:szCs w:val="24"/>
        </w:rPr>
        <w:tab/>
      </w:r>
      <w:proofErr w:type="spellStart"/>
      <w:r w:rsidRPr="00E528EB">
        <w:rPr>
          <w:rFonts w:ascii="Tahoma" w:hAnsi="Tahoma" w:cs="Tahoma"/>
          <w:color w:val="000000"/>
          <w:sz w:val="24"/>
          <w:szCs w:val="24"/>
        </w:rPr>
        <w:t>Teynham</w:t>
      </w:r>
      <w:proofErr w:type="spellEnd"/>
      <w:r w:rsidRPr="00E528EB">
        <w:rPr>
          <w:rFonts w:ascii="Tahoma" w:hAnsi="Tahoma" w:cs="Tahoma"/>
          <w:color w:val="000000"/>
          <w:sz w:val="24"/>
          <w:szCs w:val="24"/>
        </w:rPr>
        <w:t xml:space="preserve"> in Bloom would like to offer The Parish </w:t>
      </w:r>
      <w:proofErr w:type="gramStart"/>
      <w:r w:rsidRPr="00E528EB">
        <w:rPr>
          <w:rFonts w:ascii="Tahoma" w:hAnsi="Tahoma" w:cs="Tahoma"/>
          <w:color w:val="000000"/>
          <w:sz w:val="24"/>
          <w:szCs w:val="24"/>
        </w:rPr>
        <w:t>Of</w:t>
      </w:r>
      <w:proofErr w:type="gramEnd"/>
      <w:r w:rsidRPr="00E528EB">
        <w:rPr>
          <w:rFonts w:ascii="Tahoma" w:hAnsi="Tahoma" w:cs="Tahoma"/>
          <w:color w:val="000000"/>
          <w:sz w:val="24"/>
          <w:szCs w:val="24"/>
        </w:rPr>
        <w:t xml:space="preserve"> </w:t>
      </w:r>
      <w:proofErr w:type="spellStart"/>
      <w:r w:rsidRPr="00E528EB">
        <w:rPr>
          <w:rFonts w:ascii="Tahoma" w:hAnsi="Tahoma" w:cs="Tahoma"/>
          <w:color w:val="000000"/>
          <w:sz w:val="24"/>
          <w:szCs w:val="24"/>
        </w:rPr>
        <w:t>Teynham</w:t>
      </w:r>
      <w:proofErr w:type="spellEnd"/>
      <w:r w:rsidRPr="00E528EB">
        <w:rPr>
          <w:rFonts w:ascii="Tahoma" w:hAnsi="Tahoma" w:cs="Tahoma"/>
          <w:color w:val="000000"/>
          <w:sz w:val="24"/>
          <w:szCs w:val="24"/>
        </w:rPr>
        <w:t xml:space="preserve"> 2 Cherry trees to be planted in the meadow as part of the Queens Jubilee Green Canopy project. We would pay for the trees and arrange for planting posts and tree cages etc. Theses would need to be planted in October/November/December</w:t>
      </w:r>
      <w:r w:rsidRPr="00E528EB">
        <w:rPr>
          <w:rFonts w:ascii="Tahoma" w:hAnsi="Tahoma" w:cs="Tahoma"/>
          <w:color w:val="000000"/>
          <w:sz w:val="24"/>
          <w:szCs w:val="24"/>
        </w:rPr>
        <w:t>.</w:t>
      </w:r>
    </w:p>
    <w:p w14:paraId="0C8A6BC4" w14:textId="7D1A19F2" w:rsidR="00E528EB" w:rsidRPr="00E528EB" w:rsidRDefault="00E528EB" w:rsidP="00E528EB">
      <w:pPr>
        <w:ind w:left="720"/>
        <w:rPr>
          <w:rFonts w:ascii="Tahoma" w:hAnsi="Tahoma" w:cs="Tahoma"/>
          <w:color w:val="000000"/>
          <w:sz w:val="24"/>
          <w:szCs w:val="24"/>
          <w:lang w:eastAsia="en-GB"/>
        </w:rPr>
      </w:pPr>
      <w:r w:rsidRPr="00E528EB">
        <w:rPr>
          <w:rFonts w:ascii="Tahoma" w:hAnsi="Tahoma" w:cs="Tahoma"/>
          <w:color w:val="000000"/>
          <w:sz w:val="24"/>
          <w:szCs w:val="24"/>
        </w:rPr>
        <w:t>d)</w:t>
      </w:r>
      <w:r w:rsidRPr="00E528EB">
        <w:rPr>
          <w:rFonts w:ascii="Tahoma" w:hAnsi="Tahoma" w:cs="Tahoma"/>
          <w:color w:val="000000"/>
          <w:sz w:val="24"/>
          <w:szCs w:val="24"/>
        </w:rPr>
        <w:tab/>
      </w:r>
      <w:proofErr w:type="spellStart"/>
      <w:r w:rsidRPr="00E528EB">
        <w:rPr>
          <w:rFonts w:ascii="Tahoma" w:hAnsi="Tahoma" w:cs="Tahoma"/>
          <w:color w:val="000000"/>
          <w:sz w:val="24"/>
          <w:szCs w:val="24"/>
        </w:rPr>
        <w:t>Teynham</w:t>
      </w:r>
      <w:proofErr w:type="spellEnd"/>
      <w:r w:rsidRPr="00E528EB">
        <w:rPr>
          <w:rFonts w:ascii="Tahoma" w:hAnsi="Tahoma" w:cs="Tahoma"/>
          <w:color w:val="000000"/>
          <w:sz w:val="24"/>
          <w:szCs w:val="24"/>
        </w:rPr>
        <w:t xml:space="preserve"> in Bloom would also like to know if the Parish Council would like to support us in the next Big Spring </w:t>
      </w:r>
      <w:proofErr w:type="spellStart"/>
      <w:r w:rsidRPr="00E528EB">
        <w:rPr>
          <w:rFonts w:ascii="Tahoma" w:hAnsi="Tahoma" w:cs="Tahoma"/>
          <w:color w:val="000000"/>
          <w:sz w:val="24"/>
          <w:szCs w:val="24"/>
        </w:rPr>
        <w:t>Clean up</w:t>
      </w:r>
      <w:proofErr w:type="spellEnd"/>
      <w:r w:rsidRPr="00E528EB">
        <w:rPr>
          <w:rFonts w:ascii="Tahoma" w:hAnsi="Tahoma" w:cs="Tahoma"/>
          <w:color w:val="000000"/>
          <w:sz w:val="24"/>
          <w:szCs w:val="24"/>
        </w:rPr>
        <w:t xml:space="preserve"> for 2023 dates to be confirmed between April and May.</w:t>
      </w:r>
      <w:r w:rsidRPr="00E528EB">
        <w:rPr>
          <w:rFonts w:ascii="Tahoma" w:hAnsi="Tahoma" w:cs="Tahoma"/>
          <w:sz w:val="24"/>
          <w:szCs w:val="24"/>
        </w:rPr>
        <w:tab/>
      </w:r>
    </w:p>
    <w:p w14:paraId="2FA99C15" w14:textId="54FDF059" w:rsidR="00A254D7" w:rsidRPr="00433321" w:rsidRDefault="008E2CD5" w:rsidP="00A254D7">
      <w:pPr>
        <w:ind w:left="720" w:hanging="720"/>
        <w:rPr>
          <w:rFonts w:ascii="Tahoma" w:hAnsi="Tahoma" w:cs="Tahoma"/>
          <w:sz w:val="24"/>
          <w:szCs w:val="24"/>
        </w:rPr>
      </w:pPr>
      <w:r w:rsidRPr="00433321">
        <w:rPr>
          <w:rFonts w:ascii="Tahoma" w:hAnsi="Tahoma" w:cs="Tahoma"/>
          <w:sz w:val="24"/>
          <w:szCs w:val="24"/>
        </w:rPr>
        <w:t>1</w:t>
      </w:r>
      <w:r w:rsidR="00A254D7" w:rsidRPr="00433321">
        <w:rPr>
          <w:rFonts w:ascii="Tahoma" w:hAnsi="Tahoma" w:cs="Tahoma"/>
          <w:sz w:val="24"/>
          <w:szCs w:val="24"/>
        </w:rPr>
        <w:t>8</w:t>
      </w:r>
      <w:r w:rsidRPr="00433321">
        <w:rPr>
          <w:rFonts w:ascii="Tahoma" w:hAnsi="Tahoma" w:cs="Tahoma"/>
          <w:sz w:val="24"/>
          <w:szCs w:val="24"/>
        </w:rPr>
        <w:t>.</w:t>
      </w:r>
      <w:r w:rsidRPr="00433321">
        <w:rPr>
          <w:rFonts w:ascii="Tahoma" w:hAnsi="Tahoma" w:cs="Tahoma"/>
          <w:sz w:val="24"/>
          <w:szCs w:val="24"/>
        </w:rPr>
        <w:tab/>
      </w:r>
      <w:r w:rsidR="00A254D7" w:rsidRPr="00433321">
        <w:rPr>
          <w:rFonts w:ascii="Tahoma" w:hAnsi="Tahoma" w:cs="Tahoma"/>
          <w:sz w:val="24"/>
          <w:szCs w:val="24"/>
        </w:rPr>
        <w:t>Proposal: Use the Community Hall landline number and address as our registered details (</w:t>
      </w:r>
      <w:proofErr w:type="gramStart"/>
      <w:r w:rsidR="00A254D7" w:rsidRPr="00433321">
        <w:rPr>
          <w:rFonts w:ascii="Tahoma" w:hAnsi="Tahoma" w:cs="Tahoma"/>
          <w:sz w:val="24"/>
          <w:szCs w:val="24"/>
        </w:rPr>
        <w:t>in order to</w:t>
      </w:r>
      <w:proofErr w:type="gramEnd"/>
      <w:r w:rsidR="00A254D7" w:rsidRPr="00433321">
        <w:rPr>
          <w:rFonts w:ascii="Tahoma" w:hAnsi="Tahoma" w:cs="Tahoma"/>
          <w:sz w:val="24"/>
          <w:szCs w:val="24"/>
        </w:rPr>
        <w:t xml:space="preserve"> protect the Clerk’s private contact information).</w:t>
      </w:r>
    </w:p>
    <w:p w14:paraId="3E5E6061" w14:textId="1C0BEC60" w:rsidR="008E2CD5" w:rsidRPr="00433321" w:rsidRDefault="008E2CD5" w:rsidP="00A254D7">
      <w:pPr>
        <w:ind w:left="720" w:hanging="720"/>
        <w:rPr>
          <w:rFonts w:ascii="Tahoma" w:hAnsi="Tahoma" w:cs="Tahoma"/>
          <w:sz w:val="24"/>
          <w:szCs w:val="24"/>
        </w:rPr>
      </w:pPr>
      <w:r w:rsidRPr="00433321">
        <w:rPr>
          <w:rFonts w:ascii="Tahoma" w:hAnsi="Tahoma" w:cs="Tahoma"/>
          <w:sz w:val="24"/>
          <w:szCs w:val="24"/>
        </w:rPr>
        <w:t>1</w:t>
      </w:r>
      <w:r w:rsidR="00A254D7" w:rsidRPr="00433321">
        <w:rPr>
          <w:rFonts w:ascii="Tahoma" w:hAnsi="Tahoma" w:cs="Tahoma"/>
          <w:sz w:val="24"/>
          <w:szCs w:val="24"/>
        </w:rPr>
        <w:t>9</w:t>
      </w:r>
      <w:r w:rsidRPr="00433321">
        <w:rPr>
          <w:rFonts w:ascii="Tahoma" w:hAnsi="Tahoma" w:cs="Tahoma"/>
          <w:sz w:val="24"/>
          <w:szCs w:val="24"/>
        </w:rPr>
        <w:t>.</w:t>
      </w:r>
      <w:r w:rsidRPr="00433321">
        <w:rPr>
          <w:rFonts w:ascii="Tahoma" w:hAnsi="Tahoma" w:cs="Tahoma"/>
          <w:sz w:val="24"/>
          <w:szCs w:val="24"/>
        </w:rPr>
        <w:tab/>
        <w:t>To discuss the possibility of Online banking for the Parish Council. Request F&amp;GP committee to look at options/issues to implement online banking and financial reporting software for the Council.</w:t>
      </w:r>
      <w:r w:rsidR="00A1388E" w:rsidRPr="00433321">
        <w:rPr>
          <w:rFonts w:ascii="Tahoma" w:hAnsi="Tahoma" w:cs="Tahoma"/>
          <w:sz w:val="24"/>
          <w:szCs w:val="24"/>
        </w:rPr>
        <w:t xml:space="preserve"> ‘Section 6. Instructions for the making of </w:t>
      </w:r>
      <w:proofErr w:type="gramStart"/>
      <w:r w:rsidR="00A1388E" w:rsidRPr="00433321">
        <w:rPr>
          <w:rFonts w:ascii="Tahoma" w:hAnsi="Tahoma" w:cs="Tahoma"/>
          <w:sz w:val="24"/>
          <w:szCs w:val="24"/>
        </w:rPr>
        <w:t>payments’</w:t>
      </w:r>
      <w:proofErr w:type="gramEnd"/>
      <w:r w:rsidR="00A1388E" w:rsidRPr="00433321">
        <w:rPr>
          <w:rFonts w:ascii="Tahoma" w:hAnsi="Tahoma" w:cs="Tahoma"/>
          <w:sz w:val="24"/>
          <w:szCs w:val="24"/>
        </w:rPr>
        <w:t xml:space="preserve"> of the Financial Regulations refer</w:t>
      </w:r>
      <w:r w:rsidR="008E2837" w:rsidRPr="00433321">
        <w:rPr>
          <w:rFonts w:ascii="Tahoma" w:hAnsi="Tahoma" w:cs="Tahoma"/>
          <w:sz w:val="24"/>
          <w:szCs w:val="24"/>
        </w:rPr>
        <w:t>s</w:t>
      </w:r>
      <w:r w:rsidR="00A1388E" w:rsidRPr="00433321">
        <w:rPr>
          <w:rFonts w:ascii="Tahoma" w:hAnsi="Tahoma" w:cs="Tahoma"/>
          <w:sz w:val="24"/>
          <w:szCs w:val="24"/>
        </w:rPr>
        <w:t>.</w:t>
      </w:r>
    </w:p>
    <w:p w14:paraId="71D5ABCD" w14:textId="794BD0B3" w:rsidR="00111466" w:rsidRPr="00433321" w:rsidRDefault="00A254D7" w:rsidP="00111466">
      <w:pPr>
        <w:ind w:left="720" w:hanging="720"/>
        <w:rPr>
          <w:rFonts w:ascii="Tahoma" w:hAnsi="Tahoma" w:cs="Tahoma"/>
          <w:sz w:val="24"/>
          <w:szCs w:val="24"/>
        </w:rPr>
      </w:pPr>
      <w:r w:rsidRPr="00433321">
        <w:rPr>
          <w:rFonts w:ascii="Tahoma" w:hAnsi="Tahoma" w:cs="Tahoma"/>
          <w:sz w:val="24"/>
          <w:szCs w:val="24"/>
        </w:rPr>
        <w:t>20</w:t>
      </w:r>
      <w:r w:rsidR="008E2CD5" w:rsidRPr="00433321">
        <w:rPr>
          <w:rFonts w:ascii="Tahoma" w:hAnsi="Tahoma" w:cs="Tahoma"/>
          <w:sz w:val="24"/>
          <w:szCs w:val="24"/>
        </w:rPr>
        <w:t>.</w:t>
      </w:r>
      <w:r w:rsidR="008E2CD5" w:rsidRPr="00433321">
        <w:rPr>
          <w:rFonts w:ascii="Tahoma" w:hAnsi="Tahoma" w:cs="Tahoma"/>
          <w:sz w:val="24"/>
          <w:szCs w:val="24"/>
        </w:rPr>
        <w:tab/>
        <w:t xml:space="preserve">To receive an update on CCTV for the Meadow - including grant application and request to install equipment on/in </w:t>
      </w:r>
      <w:r w:rsidR="00A10E23" w:rsidRPr="00433321">
        <w:rPr>
          <w:rFonts w:ascii="Tahoma" w:hAnsi="Tahoma" w:cs="Tahoma"/>
          <w:sz w:val="24"/>
          <w:szCs w:val="24"/>
        </w:rPr>
        <w:t>Teynham V</w:t>
      </w:r>
      <w:r w:rsidR="008E2CD5" w:rsidRPr="00433321">
        <w:rPr>
          <w:rFonts w:ascii="Tahoma" w:hAnsi="Tahoma" w:cs="Tahoma"/>
          <w:sz w:val="24"/>
          <w:szCs w:val="24"/>
        </w:rPr>
        <w:t xml:space="preserve">illage </w:t>
      </w:r>
      <w:r w:rsidR="00A10E23" w:rsidRPr="00433321">
        <w:rPr>
          <w:rFonts w:ascii="Tahoma" w:hAnsi="Tahoma" w:cs="Tahoma"/>
          <w:sz w:val="24"/>
          <w:szCs w:val="24"/>
        </w:rPr>
        <w:t>H</w:t>
      </w:r>
      <w:r w:rsidR="008E2CD5" w:rsidRPr="00433321">
        <w:rPr>
          <w:rFonts w:ascii="Tahoma" w:hAnsi="Tahoma" w:cs="Tahoma"/>
          <w:sz w:val="24"/>
          <w:szCs w:val="24"/>
        </w:rPr>
        <w:t>all.</w:t>
      </w:r>
    </w:p>
    <w:p w14:paraId="0EF81C82" w14:textId="5D86B308" w:rsidR="00C94A96" w:rsidRDefault="00A254D7" w:rsidP="00111466">
      <w:pPr>
        <w:ind w:left="720" w:hanging="720"/>
        <w:rPr>
          <w:rFonts w:ascii="Tahoma" w:hAnsi="Tahoma" w:cs="Tahoma"/>
          <w:sz w:val="24"/>
          <w:szCs w:val="24"/>
        </w:rPr>
      </w:pPr>
      <w:r w:rsidRPr="00433321">
        <w:rPr>
          <w:rFonts w:ascii="Tahoma" w:hAnsi="Tahoma" w:cs="Tahoma"/>
          <w:sz w:val="24"/>
          <w:szCs w:val="24"/>
        </w:rPr>
        <w:t>21.</w:t>
      </w:r>
      <w:r w:rsidR="00C94A96" w:rsidRPr="00433321">
        <w:rPr>
          <w:rFonts w:ascii="Tahoma" w:hAnsi="Tahoma" w:cs="Tahoma"/>
          <w:sz w:val="24"/>
          <w:szCs w:val="24"/>
        </w:rPr>
        <w:tab/>
        <w:t xml:space="preserve">To receive an update on the Teynham Parish </w:t>
      </w:r>
      <w:r w:rsidR="008C0943" w:rsidRPr="00433321">
        <w:rPr>
          <w:rFonts w:ascii="Tahoma" w:hAnsi="Tahoma" w:cs="Tahoma"/>
          <w:sz w:val="24"/>
          <w:szCs w:val="24"/>
        </w:rPr>
        <w:t xml:space="preserve">Council </w:t>
      </w:r>
      <w:r w:rsidR="00C94A96" w:rsidRPr="00433321">
        <w:rPr>
          <w:rFonts w:ascii="Tahoma" w:hAnsi="Tahoma" w:cs="Tahoma"/>
          <w:sz w:val="24"/>
          <w:szCs w:val="24"/>
        </w:rPr>
        <w:t>Grant</w:t>
      </w:r>
      <w:r w:rsidR="008C0943" w:rsidRPr="00433321">
        <w:rPr>
          <w:rFonts w:ascii="Tahoma" w:hAnsi="Tahoma" w:cs="Tahoma"/>
          <w:sz w:val="24"/>
          <w:szCs w:val="24"/>
        </w:rPr>
        <w:t xml:space="preserve"> scheme 2022/2023.</w:t>
      </w:r>
    </w:p>
    <w:p w14:paraId="138F0F07" w14:textId="3A4E7438" w:rsidR="008023CA" w:rsidRPr="00433321" w:rsidRDefault="008023CA" w:rsidP="00111466">
      <w:pPr>
        <w:ind w:left="720" w:hanging="720"/>
        <w:rPr>
          <w:rFonts w:ascii="Tahoma" w:hAnsi="Tahoma" w:cs="Tahoma"/>
          <w:sz w:val="24"/>
          <w:szCs w:val="24"/>
        </w:rPr>
      </w:pPr>
      <w:r>
        <w:rPr>
          <w:rFonts w:ascii="Tahoma" w:hAnsi="Tahoma" w:cs="Tahoma"/>
          <w:sz w:val="24"/>
          <w:szCs w:val="24"/>
        </w:rPr>
        <w:t>22.</w:t>
      </w:r>
      <w:r>
        <w:rPr>
          <w:rFonts w:ascii="Tahoma" w:hAnsi="Tahoma" w:cs="Tahoma"/>
          <w:sz w:val="24"/>
          <w:szCs w:val="24"/>
        </w:rPr>
        <w:tab/>
        <w:t>To receive an update on the ceiling tiles for the hall (Cllr Mann).</w:t>
      </w:r>
    </w:p>
    <w:p w14:paraId="47DE75A1" w14:textId="54AD3FBE" w:rsidR="00A254D7" w:rsidRPr="008E2CD5" w:rsidRDefault="00A254D7" w:rsidP="00111466">
      <w:pPr>
        <w:ind w:left="720" w:hanging="720"/>
        <w:rPr>
          <w:rFonts w:ascii="Tahoma" w:hAnsi="Tahoma" w:cs="Tahoma"/>
          <w:sz w:val="24"/>
          <w:szCs w:val="24"/>
        </w:rPr>
      </w:pPr>
      <w:r>
        <w:rPr>
          <w:rFonts w:ascii="Tahoma" w:hAnsi="Tahoma" w:cs="Tahoma"/>
          <w:sz w:val="24"/>
          <w:szCs w:val="24"/>
        </w:rPr>
        <w:t>2</w:t>
      </w:r>
      <w:r w:rsidR="008023CA">
        <w:rPr>
          <w:rFonts w:ascii="Tahoma" w:hAnsi="Tahoma" w:cs="Tahoma"/>
          <w:sz w:val="24"/>
          <w:szCs w:val="24"/>
        </w:rPr>
        <w:t>3</w:t>
      </w:r>
      <w:r>
        <w:rPr>
          <w:rFonts w:ascii="Tahoma" w:hAnsi="Tahoma" w:cs="Tahoma"/>
          <w:sz w:val="24"/>
          <w:szCs w:val="24"/>
        </w:rPr>
        <w:t>.</w:t>
      </w:r>
      <w:r>
        <w:rPr>
          <w:rFonts w:ascii="Tahoma" w:hAnsi="Tahoma" w:cs="Tahoma"/>
          <w:sz w:val="24"/>
          <w:szCs w:val="24"/>
        </w:rPr>
        <w:tab/>
        <w:t>To agree timeline for Christmas Tree, Carol Service etc.</w:t>
      </w:r>
    </w:p>
    <w:p w14:paraId="46A2962D" w14:textId="00256E1E" w:rsidR="00754194" w:rsidRDefault="00757DC2" w:rsidP="00387BF3">
      <w:pPr>
        <w:ind w:left="720" w:hanging="720"/>
        <w:rPr>
          <w:rFonts w:ascii="Tahoma" w:hAnsi="Tahoma" w:cs="Tahoma"/>
          <w:sz w:val="24"/>
          <w:szCs w:val="24"/>
        </w:rPr>
      </w:pPr>
      <w:r>
        <w:rPr>
          <w:rFonts w:ascii="Tahoma" w:hAnsi="Tahoma" w:cs="Tahoma"/>
          <w:sz w:val="24"/>
          <w:szCs w:val="24"/>
        </w:rPr>
        <w:t>2</w:t>
      </w:r>
      <w:r w:rsidR="008023CA">
        <w:rPr>
          <w:rFonts w:ascii="Tahoma" w:hAnsi="Tahoma" w:cs="Tahoma"/>
          <w:sz w:val="24"/>
          <w:szCs w:val="24"/>
        </w:rPr>
        <w:t>4</w:t>
      </w:r>
      <w:r w:rsidR="00BA2ACA" w:rsidRPr="008D4880">
        <w:rPr>
          <w:rFonts w:ascii="Tahoma" w:hAnsi="Tahoma" w:cs="Tahoma"/>
          <w:sz w:val="24"/>
          <w:szCs w:val="24"/>
        </w:rPr>
        <w:t>.</w:t>
      </w:r>
      <w:r w:rsidR="00BA2ACA" w:rsidRPr="008D4880">
        <w:rPr>
          <w:rFonts w:ascii="Tahoma" w:hAnsi="Tahoma" w:cs="Tahoma"/>
          <w:sz w:val="24"/>
          <w:szCs w:val="24"/>
        </w:rPr>
        <w:tab/>
        <w:t>To receive reports of any potholes and/or pathway damage considered to require remedial action.</w:t>
      </w:r>
    </w:p>
    <w:p w14:paraId="1F723648" w14:textId="4D37D561" w:rsidR="008A2F18" w:rsidRPr="00811F97" w:rsidRDefault="00757DC2" w:rsidP="00757DC2">
      <w:pPr>
        <w:ind w:left="720" w:hanging="720"/>
        <w:rPr>
          <w:rFonts w:ascii="Tahoma" w:hAnsi="Tahoma" w:cs="Tahoma"/>
          <w:sz w:val="24"/>
          <w:szCs w:val="24"/>
        </w:rPr>
      </w:pPr>
      <w:r>
        <w:rPr>
          <w:rFonts w:ascii="Tahoma" w:hAnsi="Tahoma" w:cs="Tahoma"/>
          <w:sz w:val="24"/>
          <w:szCs w:val="24"/>
        </w:rPr>
        <w:t>2</w:t>
      </w:r>
      <w:r w:rsidR="008023CA">
        <w:rPr>
          <w:rFonts w:ascii="Tahoma" w:hAnsi="Tahoma" w:cs="Tahoma"/>
          <w:sz w:val="24"/>
          <w:szCs w:val="24"/>
        </w:rPr>
        <w:t>5</w:t>
      </w:r>
      <w:r w:rsidR="00DD7542">
        <w:rPr>
          <w:rFonts w:ascii="Tahoma" w:hAnsi="Tahoma" w:cs="Tahoma"/>
          <w:sz w:val="24"/>
          <w:szCs w:val="24"/>
        </w:rPr>
        <w:t>.</w:t>
      </w:r>
      <w:r w:rsidR="0097755E" w:rsidRPr="00811F97">
        <w:rPr>
          <w:rFonts w:ascii="Tahoma" w:hAnsi="Tahoma" w:cs="Tahoma"/>
          <w:sz w:val="24"/>
          <w:szCs w:val="24"/>
        </w:rPr>
        <w:tab/>
        <w:t>To receive a report from the Transport Representative</w:t>
      </w:r>
      <w:r w:rsidR="00B52993">
        <w:rPr>
          <w:rFonts w:ascii="Tahoma" w:hAnsi="Tahoma" w:cs="Tahoma"/>
          <w:sz w:val="24"/>
          <w:szCs w:val="24"/>
        </w:rPr>
        <w:t>.</w:t>
      </w:r>
    </w:p>
    <w:p w14:paraId="7B993913" w14:textId="48BAC5B7" w:rsidR="00225AEB" w:rsidRPr="00811F97" w:rsidRDefault="00757DC2" w:rsidP="005C1299">
      <w:pPr>
        <w:rPr>
          <w:rFonts w:ascii="Tahoma" w:hAnsi="Tahoma" w:cs="Tahoma"/>
          <w:sz w:val="24"/>
          <w:szCs w:val="24"/>
        </w:rPr>
      </w:pPr>
      <w:r>
        <w:rPr>
          <w:rFonts w:ascii="Tahoma" w:hAnsi="Tahoma" w:cs="Tahoma"/>
          <w:sz w:val="24"/>
          <w:szCs w:val="24"/>
        </w:rPr>
        <w:t>2</w:t>
      </w:r>
      <w:r w:rsidR="008023CA">
        <w:rPr>
          <w:rFonts w:ascii="Tahoma" w:hAnsi="Tahoma" w:cs="Tahoma"/>
          <w:sz w:val="24"/>
          <w:szCs w:val="24"/>
        </w:rPr>
        <w:t>6</w:t>
      </w:r>
      <w:r w:rsidR="00DD7542">
        <w:rPr>
          <w:rFonts w:ascii="Tahoma" w:hAnsi="Tahoma" w:cs="Tahoma"/>
          <w:sz w:val="24"/>
          <w:szCs w:val="24"/>
        </w:rPr>
        <w:t>.</w:t>
      </w:r>
      <w:r w:rsidR="005C1299" w:rsidRPr="00811F97">
        <w:rPr>
          <w:rFonts w:ascii="Tahoma" w:hAnsi="Tahoma" w:cs="Tahoma"/>
          <w:sz w:val="24"/>
          <w:szCs w:val="24"/>
        </w:rPr>
        <w:tab/>
      </w:r>
      <w:r w:rsidR="003F1FC6" w:rsidRPr="00811F97">
        <w:rPr>
          <w:rFonts w:ascii="Tahoma" w:hAnsi="Tahoma" w:cs="Tahoma"/>
          <w:sz w:val="24"/>
          <w:szCs w:val="24"/>
        </w:rPr>
        <w:t>Accounts (A</w:t>
      </w:r>
      <w:r w:rsidR="00225AEB" w:rsidRPr="00811F97">
        <w:rPr>
          <w:rFonts w:ascii="Tahoma" w:hAnsi="Tahoma" w:cs="Tahoma"/>
          <w:sz w:val="24"/>
          <w:szCs w:val="24"/>
        </w:rPr>
        <w:t>ppendix A</w:t>
      </w:r>
      <w:r w:rsidR="0005418B">
        <w:rPr>
          <w:rFonts w:ascii="Tahoma" w:hAnsi="Tahoma" w:cs="Tahoma"/>
          <w:sz w:val="24"/>
          <w:szCs w:val="24"/>
        </w:rPr>
        <w:t xml:space="preserve"> &amp; B</w:t>
      </w:r>
      <w:r w:rsidR="00225AEB" w:rsidRPr="00811F97">
        <w:rPr>
          <w:rFonts w:ascii="Tahoma" w:hAnsi="Tahoma" w:cs="Tahoma"/>
          <w:sz w:val="24"/>
          <w:szCs w:val="24"/>
        </w:rPr>
        <w:t>).</w:t>
      </w:r>
    </w:p>
    <w:p w14:paraId="402F94B3" w14:textId="6A17CEC6" w:rsidR="00225AEB" w:rsidRPr="00811F97" w:rsidRDefault="00757DC2" w:rsidP="005C1299">
      <w:pPr>
        <w:rPr>
          <w:rFonts w:ascii="Tahoma" w:hAnsi="Tahoma" w:cs="Tahoma"/>
          <w:sz w:val="24"/>
          <w:szCs w:val="24"/>
        </w:rPr>
      </w:pPr>
      <w:r>
        <w:rPr>
          <w:rFonts w:ascii="Tahoma" w:hAnsi="Tahoma" w:cs="Tahoma"/>
          <w:sz w:val="24"/>
          <w:szCs w:val="24"/>
        </w:rPr>
        <w:t>2</w:t>
      </w:r>
      <w:r w:rsidR="008023CA">
        <w:rPr>
          <w:rFonts w:ascii="Tahoma" w:hAnsi="Tahoma" w:cs="Tahoma"/>
          <w:sz w:val="24"/>
          <w:szCs w:val="24"/>
        </w:rPr>
        <w:t>7</w:t>
      </w:r>
      <w:r w:rsidR="00DD7542">
        <w:rPr>
          <w:rFonts w:ascii="Tahoma" w:hAnsi="Tahoma" w:cs="Tahoma"/>
          <w:sz w:val="24"/>
          <w:szCs w:val="24"/>
        </w:rPr>
        <w:t>.</w:t>
      </w:r>
      <w:r w:rsidR="00225AEB" w:rsidRPr="00811F97">
        <w:rPr>
          <w:rFonts w:ascii="Tahoma" w:hAnsi="Tahoma" w:cs="Tahoma"/>
          <w:sz w:val="24"/>
          <w:szCs w:val="24"/>
        </w:rPr>
        <w:tab/>
        <w:t>Reports of Committee Chairman</w:t>
      </w:r>
      <w:r w:rsidR="00184AE4" w:rsidRPr="00811F97">
        <w:rPr>
          <w:rFonts w:ascii="Tahoma" w:hAnsi="Tahoma" w:cs="Tahoma"/>
          <w:sz w:val="24"/>
          <w:szCs w:val="24"/>
        </w:rPr>
        <w:t xml:space="preserve"> </w:t>
      </w:r>
    </w:p>
    <w:p w14:paraId="7C68682C" w14:textId="77777777" w:rsidR="00225AEB" w:rsidRPr="00811F97" w:rsidRDefault="00225AEB" w:rsidP="00B457AB">
      <w:pPr>
        <w:ind w:left="720" w:hanging="720"/>
        <w:rPr>
          <w:rFonts w:ascii="Tahoma" w:hAnsi="Tahoma" w:cs="Tahoma"/>
          <w:sz w:val="24"/>
          <w:szCs w:val="24"/>
        </w:rPr>
      </w:pPr>
      <w:r w:rsidRPr="00811F97">
        <w:rPr>
          <w:rFonts w:ascii="Tahoma" w:hAnsi="Tahoma" w:cs="Tahoma"/>
          <w:sz w:val="24"/>
          <w:szCs w:val="24"/>
        </w:rPr>
        <w:tab/>
        <w:t>a)</w:t>
      </w:r>
      <w:r w:rsidRPr="00811F97">
        <w:rPr>
          <w:rFonts w:ascii="Tahoma" w:hAnsi="Tahoma" w:cs="Tahoma"/>
          <w:sz w:val="24"/>
          <w:szCs w:val="24"/>
        </w:rPr>
        <w:tab/>
        <w:t xml:space="preserve">Planning </w:t>
      </w:r>
    </w:p>
    <w:p w14:paraId="4C715552" w14:textId="77777777" w:rsidR="00225AEB" w:rsidRPr="00811F97" w:rsidRDefault="00225AEB" w:rsidP="00225AEB">
      <w:pPr>
        <w:ind w:left="720" w:hanging="720"/>
        <w:rPr>
          <w:rFonts w:ascii="Tahoma" w:hAnsi="Tahoma" w:cs="Tahoma"/>
          <w:sz w:val="24"/>
          <w:szCs w:val="24"/>
        </w:rPr>
      </w:pPr>
      <w:r w:rsidRPr="00811F97">
        <w:rPr>
          <w:rFonts w:ascii="Tahoma" w:hAnsi="Tahoma" w:cs="Tahoma"/>
          <w:sz w:val="24"/>
          <w:szCs w:val="24"/>
        </w:rPr>
        <w:tab/>
      </w:r>
      <w:r w:rsidR="00B457AB" w:rsidRPr="00811F97">
        <w:rPr>
          <w:rFonts w:ascii="Tahoma" w:hAnsi="Tahoma" w:cs="Tahoma"/>
          <w:sz w:val="24"/>
          <w:szCs w:val="24"/>
        </w:rPr>
        <w:t>b</w:t>
      </w:r>
      <w:r w:rsidRPr="00811F97">
        <w:rPr>
          <w:rFonts w:ascii="Tahoma" w:hAnsi="Tahoma" w:cs="Tahoma"/>
          <w:sz w:val="24"/>
          <w:szCs w:val="24"/>
        </w:rPr>
        <w:t>)</w:t>
      </w:r>
      <w:r w:rsidRPr="00811F97">
        <w:rPr>
          <w:rFonts w:ascii="Tahoma" w:hAnsi="Tahoma" w:cs="Tahoma"/>
          <w:sz w:val="24"/>
          <w:szCs w:val="24"/>
        </w:rPr>
        <w:tab/>
      </w:r>
      <w:r w:rsidR="003947B8" w:rsidRPr="00811F97">
        <w:rPr>
          <w:rFonts w:ascii="Tahoma" w:hAnsi="Tahoma" w:cs="Tahoma"/>
          <w:sz w:val="24"/>
          <w:szCs w:val="24"/>
        </w:rPr>
        <w:t>Amenities</w:t>
      </w:r>
    </w:p>
    <w:p w14:paraId="32E31603" w14:textId="77777777" w:rsidR="003947B8" w:rsidRPr="00811F97" w:rsidRDefault="003947B8" w:rsidP="00225AEB">
      <w:pPr>
        <w:ind w:left="720" w:hanging="720"/>
        <w:rPr>
          <w:rFonts w:ascii="Tahoma" w:hAnsi="Tahoma" w:cs="Tahoma"/>
          <w:sz w:val="24"/>
          <w:szCs w:val="24"/>
        </w:rPr>
      </w:pPr>
      <w:r w:rsidRPr="00811F97">
        <w:rPr>
          <w:rFonts w:ascii="Tahoma" w:hAnsi="Tahoma" w:cs="Tahoma"/>
          <w:sz w:val="24"/>
          <w:szCs w:val="24"/>
        </w:rPr>
        <w:tab/>
      </w:r>
      <w:r w:rsidR="00B457AB" w:rsidRPr="00811F97">
        <w:rPr>
          <w:rFonts w:ascii="Tahoma" w:hAnsi="Tahoma" w:cs="Tahoma"/>
          <w:sz w:val="24"/>
          <w:szCs w:val="24"/>
        </w:rPr>
        <w:t>c</w:t>
      </w:r>
      <w:r w:rsidRPr="00811F97">
        <w:rPr>
          <w:rFonts w:ascii="Tahoma" w:hAnsi="Tahoma" w:cs="Tahoma"/>
          <w:sz w:val="24"/>
          <w:szCs w:val="24"/>
        </w:rPr>
        <w:t>)</w:t>
      </w:r>
      <w:r w:rsidRPr="00811F97">
        <w:rPr>
          <w:rFonts w:ascii="Tahoma" w:hAnsi="Tahoma" w:cs="Tahoma"/>
          <w:sz w:val="24"/>
          <w:szCs w:val="24"/>
        </w:rPr>
        <w:tab/>
        <w:t>Finance and General Purposes</w:t>
      </w:r>
    </w:p>
    <w:p w14:paraId="4CD04828" w14:textId="77777777" w:rsidR="00225AEB" w:rsidRPr="00811F97" w:rsidRDefault="00B457AB" w:rsidP="003947B8">
      <w:pPr>
        <w:ind w:left="720"/>
        <w:rPr>
          <w:rFonts w:ascii="Tahoma" w:hAnsi="Tahoma" w:cs="Tahoma"/>
          <w:sz w:val="24"/>
          <w:szCs w:val="24"/>
        </w:rPr>
      </w:pPr>
      <w:r w:rsidRPr="00811F97">
        <w:rPr>
          <w:rFonts w:ascii="Tahoma" w:hAnsi="Tahoma" w:cs="Tahoma"/>
          <w:sz w:val="24"/>
          <w:szCs w:val="24"/>
        </w:rPr>
        <w:t>d</w:t>
      </w:r>
      <w:r w:rsidR="00225AEB" w:rsidRPr="00811F97">
        <w:rPr>
          <w:rFonts w:ascii="Tahoma" w:hAnsi="Tahoma" w:cs="Tahoma"/>
          <w:sz w:val="24"/>
          <w:szCs w:val="24"/>
        </w:rPr>
        <w:t>)</w:t>
      </w:r>
      <w:r w:rsidR="00225AEB" w:rsidRPr="00811F97">
        <w:rPr>
          <w:rFonts w:ascii="Tahoma" w:hAnsi="Tahoma" w:cs="Tahoma"/>
          <w:sz w:val="24"/>
          <w:szCs w:val="24"/>
        </w:rPr>
        <w:tab/>
      </w:r>
      <w:r w:rsidR="003947B8" w:rsidRPr="00811F97">
        <w:rPr>
          <w:rFonts w:ascii="Tahoma" w:hAnsi="Tahoma" w:cs="Tahoma"/>
          <w:sz w:val="24"/>
          <w:szCs w:val="24"/>
        </w:rPr>
        <w:t>Editorial</w:t>
      </w:r>
    </w:p>
    <w:p w14:paraId="6D6D02EA" w14:textId="77777777" w:rsidR="00906839" w:rsidRPr="00811F97" w:rsidRDefault="00225AEB" w:rsidP="00225AEB">
      <w:pPr>
        <w:ind w:left="720" w:hanging="720"/>
        <w:rPr>
          <w:rFonts w:ascii="Tahoma" w:hAnsi="Tahoma" w:cs="Tahoma"/>
          <w:sz w:val="24"/>
          <w:szCs w:val="24"/>
        </w:rPr>
      </w:pPr>
      <w:r w:rsidRPr="00811F97">
        <w:rPr>
          <w:rFonts w:ascii="Tahoma" w:hAnsi="Tahoma" w:cs="Tahoma"/>
          <w:sz w:val="24"/>
          <w:szCs w:val="24"/>
        </w:rPr>
        <w:tab/>
      </w:r>
      <w:r w:rsidR="00B457AB" w:rsidRPr="00811F97">
        <w:rPr>
          <w:rFonts w:ascii="Tahoma" w:hAnsi="Tahoma" w:cs="Tahoma"/>
          <w:sz w:val="24"/>
          <w:szCs w:val="24"/>
        </w:rPr>
        <w:t>e</w:t>
      </w:r>
      <w:r w:rsidRPr="00811F97">
        <w:rPr>
          <w:rFonts w:ascii="Tahoma" w:hAnsi="Tahoma" w:cs="Tahoma"/>
          <w:sz w:val="24"/>
          <w:szCs w:val="24"/>
        </w:rPr>
        <w:t>)</w:t>
      </w:r>
      <w:r w:rsidRPr="00811F97">
        <w:rPr>
          <w:rFonts w:ascii="Tahoma" w:hAnsi="Tahoma" w:cs="Tahoma"/>
          <w:sz w:val="24"/>
          <w:szCs w:val="24"/>
        </w:rPr>
        <w:tab/>
        <w:t>Teynham Community Hall</w:t>
      </w:r>
    </w:p>
    <w:p w14:paraId="0A15C9CA" w14:textId="5C2F9A15" w:rsidR="003947B8" w:rsidRPr="00811F97" w:rsidRDefault="00757DC2" w:rsidP="00B457AB">
      <w:pPr>
        <w:rPr>
          <w:rFonts w:ascii="Tahoma" w:hAnsi="Tahoma" w:cs="Tahoma"/>
          <w:sz w:val="24"/>
          <w:szCs w:val="24"/>
        </w:rPr>
      </w:pPr>
      <w:r>
        <w:rPr>
          <w:rFonts w:ascii="Tahoma" w:hAnsi="Tahoma" w:cs="Tahoma"/>
          <w:sz w:val="24"/>
          <w:szCs w:val="24"/>
        </w:rPr>
        <w:t>2</w:t>
      </w:r>
      <w:r w:rsidR="008023CA">
        <w:rPr>
          <w:rFonts w:ascii="Tahoma" w:hAnsi="Tahoma" w:cs="Tahoma"/>
          <w:sz w:val="24"/>
          <w:szCs w:val="24"/>
        </w:rPr>
        <w:t>8</w:t>
      </w:r>
      <w:r w:rsidR="00DD7542">
        <w:rPr>
          <w:rFonts w:ascii="Tahoma" w:hAnsi="Tahoma" w:cs="Tahoma"/>
          <w:sz w:val="24"/>
          <w:szCs w:val="24"/>
        </w:rPr>
        <w:t>.</w:t>
      </w:r>
      <w:r w:rsidR="00225AEB" w:rsidRPr="00811F97">
        <w:rPr>
          <w:rFonts w:ascii="Tahoma" w:hAnsi="Tahoma" w:cs="Tahoma"/>
          <w:sz w:val="24"/>
          <w:szCs w:val="24"/>
        </w:rPr>
        <w:tab/>
        <w:t>Reports by representatives on outside organisations</w:t>
      </w:r>
      <w:r w:rsidR="00184AE4" w:rsidRPr="00811F97">
        <w:rPr>
          <w:rFonts w:ascii="Tahoma" w:hAnsi="Tahoma" w:cs="Tahoma"/>
          <w:sz w:val="24"/>
          <w:szCs w:val="24"/>
        </w:rPr>
        <w:t xml:space="preserve"> </w:t>
      </w:r>
    </w:p>
    <w:p w14:paraId="00EB0AC0" w14:textId="77777777" w:rsidR="00225AEB" w:rsidRPr="00811F97" w:rsidRDefault="00B457AB" w:rsidP="003947B8">
      <w:pPr>
        <w:ind w:left="720"/>
        <w:rPr>
          <w:rFonts w:ascii="Tahoma" w:hAnsi="Tahoma" w:cs="Tahoma"/>
          <w:sz w:val="24"/>
          <w:szCs w:val="24"/>
        </w:rPr>
      </w:pPr>
      <w:r w:rsidRPr="00811F97">
        <w:rPr>
          <w:rFonts w:ascii="Tahoma" w:hAnsi="Tahoma" w:cs="Tahoma"/>
          <w:sz w:val="24"/>
          <w:szCs w:val="24"/>
        </w:rPr>
        <w:t>a</w:t>
      </w:r>
      <w:r w:rsidR="003947B8" w:rsidRPr="00811F97">
        <w:rPr>
          <w:rFonts w:ascii="Tahoma" w:hAnsi="Tahoma" w:cs="Tahoma"/>
          <w:sz w:val="24"/>
          <w:szCs w:val="24"/>
        </w:rPr>
        <w:t>)</w:t>
      </w:r>
      <w:r w:rsidR="003947B8" w:rsidRPr="00811F97">
        <w:rPr>
          <w:rFonts w:ascii="Tahoma" w:hAnsi="Tahoma" w:cs="Tahoma"/>
          <w:sz w:val="24"/>
          <w:szCs w:val="24"/>
        </w:rPr>
        <w:tab/>
      </w:r>
      <w:r w:rsidR="00225AEB" w:rsidRPr="00811F97">
        <w:rPr>
          <w:rFonts w:ascii="Tahoma" w:hAnsi="Tahoma" w:cs="Tahoma"/>
          <w:sz w:val="24"/>
          <w:szCs w:val="24"/>
        </w:rPr>
        <w:t>TVHMC</w:t>
      </w:r>
    </w:p>
    <w:p w14:paraId="54081C59" w14:textId="77777777" w:rsidR="008D4880" w:rsidRPr="00811F97" w:rsidRDefault="008D4880" w:rsidP="003947B8">
      <w:pPr>
        <w:ind w:left="720"/>
        <w:rPr>
          <w:rFonts w:ascii="Tahoma" w:hAnsi="Tahoma" w:cs="Tahoma"/>
          <w:sz w:val="24"/>
          <w:szCs w:val="24"/>
        </w:rPr>
      </w:pPr>
      <w:r w:rsidRPr="00811F97">
        <w:rPr>
          <w:rFonts w:ascii="Tahoma" w:hAnsi="Tahoma" w:cs="Tahoma"/>
          <w:sz w:val="24"/>
          <w:szCs w:val="24"/>
        </w:rPr>
        <w:t>b)</w:t>
      </w:r>
      <w:r w:rsidRPr="00811F97">
        <w:rPr>
          <w:rFonts w:ascii="Tahoma" w:hAnsi="Tahoma" w:cs="Tahoma"/>
          <w:sz w:val="24"/>
          <w:szCs w:val="24"/>
        </w:rPr>
        <w:tab/>
        <w:t>KALC Swale Area Committee</w:t>
      </w:r>
    </w:p>
    <w:p w14:paraId="34B1FF3D" w14:textId="3B396182" w:rsidR="00225AEB" w:rsidRPr="00811F97" w:rsidRDefault="00757DC2" w:rsidP="00225AEB">
      <w:pPr>
        <w:ind w:left="720" w:hanging="720"/>
        <w:rPr>
          <w:rFonts w:ascii="Tahoma" w:hAnsi="Tahoma" w:cs="Tahoma"/>
          <w:sz w:val="24"/>
          <w:szCs w:val="24"/>
        </w:rPr>
      </w:pPr>
      <w:r>
        <w:rPr>
          <w:rFonts w:ascii="Tahoma" w:hAnsi="Tahoma" w:cs="Tahoma"/>
          <w:sz w:val="24"/>
          <w:szCs w:val="24"/>
        </w:rPr>
        <w:t>2</w:t>
      </w:r>
      <w:r w:rsidR="008023CA">
        <w:rPr>
          <w:rFonts w:ascii="Tahoma" w:hAnsi="Tahoma" w:cs="Tahoma"/>
          <w:sz w:val="24"/>
          <w:szCs w:val="24"/>
        </w:rPr>
        <w:t>9</w:t>
      </w:r>
      <w:r w:rsidR="00DD7542">
        <w:rPr>
          <w:rFonts w:ascii="Tahoma" w:hAnsi="Tahoma" w:cs="Tahoma"/>
          <w:sz w:val="24"/>
          <w:szCs w:val="24"/>
        </w:rPr>
        <w:t>.</w:t>
      </w:r>
      <w:r w:rsidR="00225AEB" w:rsidRPr="00811F97">
        <w:rPr>
          <w:rFonts w:ascii="Tahoma" w:hAnsi="Tahoma" w:cs="Tahoma"/>
          <w:sz w:val="24"/>
          <w:szCs w:val="24"/>
        </w:rPr>
        <w:tab/>
        <w:t>Advanced Notice of Items</w:t>
      </w:r>
      <w:r w:rsidR="004405EC" w:rsidRPr="00811F97">
        <w:rPr>
          <w:rFonts w:ascii="Tahoma" w:hAnsi="Tahoma" w:cs="Tahoma"/>
          <w:sz w:val="24"/>
          <w:szCs w:val="24"/>
        </w:rPr>
        <w:t xml:space="preserve"> for the Agenda of </w:t>
      </w:r>
      <w:r w:rsidR="00C20425" w:rsidRPr="00811F97">
        <w:rPr>
          <w:rFonts w:ascii="Tahoma" w:hAnsi="Tahoma" w:cs="Tahoma"/>
          <w:sz w:val="24"/>
          <w:szCs w:val="24"/>
        </w:rPr>
        <w:t xml:space="preserve">the </w:t>
      </w:r>
      <w:r w:rsidR="004405EC" w:rsidRPr="00811F97">
        <w:rPr>
          <w:rFonts w:ascii="Tahoma" w:hAnsi="Tahoma" w:cs="Tahoma"/>
          <w:sz w:val="24"/>
          <w:szCs w:val="24"/>
        </w:rPr>
        <w:t>next Ordinary</w:t>
      </w:r>
      <w:r w:rsidR="00225AEB" w:rsidRPr="00811F97">
        <w:rPr>
          <w:rFonts w:ascii="Tahoma" w:hAnsi="Tahoma" w:cs="Tahoma"/>
          <w:sz w:val="24"/>
          <w:szCs w:val="24"/>
        </w:rPr>
        <w:t xml:space="preserve"> Meeting</w:t>
      </w:r>
      <w:r w:rsidR="00184AE4" w:rsidRPr="00811F97">
        <w:rPr>
          <w:rFonts w:ascii="Tahoma" w:hAnsi="Tahoma" w:cs="Tahoma"/>
          <w:sz w:val="24"/>
          <w:szCs w:val="24"/>
        </w:rPr>
        <w:t>.</w:t>
      </w:r>
    </w:p>
    <w:p w14:paraId="2B9992FD" w14:textId="1FBEFE6A" w:rsidR="00703F44" w:rsidRDefault="008023CA" w:rsidP="00703F44">
      <w:pPr>
        <w:ind w:left="709" w:hanging="709"/>
        <w:rPr>
          <w:rFonts w:ascii="Tahoma" w:hAnsi="Tahoma" w:cs="Tahoma"/>
          <w:sz w:val="24"/>
          <w:szCs w:val="24"/>
        </w:rPr>
      </w:pPr>
      <w:r>
        <w:rPr>
          <w:rFonts w:ascii="Tahoma" w:hAnsi="Tahoma" w:cs="Tahoma"/>
          <w:sz w:val="24"/>
          <w:szCs w:val="24"/>
        </w:rPr>
        <w:t>30</w:t>
      </w:r>
      <w:r w:rsidR="00DD7542">
        <w:rPr>
          <w:rFonts w:ascii="Tahoma" w:hAnsi="Tahoma" w:cs="Tahoma"/>
          <w:sz w:val="24"/>
          <w:szCs w:val="24"/>
        </w:rPr>
        <w:t>.</w:t>
      </w:r>
      <w:r w:rsidR="00225AEB" w:rsidRPr="00811F97">
        <w:rPr>
          <w:rFonts w:ascii="Tahoma" w:hAnsi="Tahoma" w:cs="Tahoma"/>
          <w:sz w:val="24"/>
          <w:szCs w:val="24"/>
        </w:rPr>
        <w:tab/>
      </w:r>
      <w:r w:rsidR="00C66836" w:rsidRPr="00811F97">
        <w:rPr>
          <w:rFonts w:ascii="Tahoma" w:hAnsi="Tahoma" w:cs="Tahoma"/>
          <w:sz w:val="24"/>
          <w:szCs w:val="24"/>
        </w:rPr>
        <w:t>To note</w:t>
      </w:r>
      <w:r w:rsidR="00B65B05">
        <w:rPr>
          <w:rFonts w:ascii="Tahoma" w:hAnsi="Tahoma" w:cs="Tahoma"/>
          <w:sz w:val="24"/>
          <w:szCs w:val="24"/>
        </w:rPr>
        <w:t xml:space="preserve"> </w:t>
      </w:r>
      <w:r w:rsidR="00C66836" w:rsidRPr="00811F97">
        <w:rPr>
          <w:rFonts w:ascii="Tahoma" w:hAnsi="Tahoma" w:cs="Tahoma"/>
          <w:sz w:val="24"/>
          <w:szCs w:val="24"/>
        </w:rPr>
        <w:t>the following Meeting Dates</w:t>
      </w:r>
      <w:r w:rsidR="00B11600" w:rsidRPr="00811F97">
        <w:rPr>
          <w:rFonts w:ascii="Tahoma" w:hAnsi="Tahoma" w:cs="Tahoma"/>
          <w:sz w:val="24"/>
          <w:szCs w:val="24"/>
        </w:rPr>
        <w:t>.</w:t>
      </w:r>
      <w:r w:rsidR="00C66836" w:rsidRPr="00811F97">
        <w:rPr>
          <w:rFonts w:ascii="Tahoma" w:hAnsi="Tahoma" w:cs="Tahoma"/>
          <w:sz w:val="24"/>
          <w:szCs w:val="24"/>
        </w:rPr>
        <w:t xml:space="preserve"> </w:t>
      </w:r>
    </w:p>
    <w:p w14:paraId="4AEC3B1F" w14:textId="77777777" w:rsidR="00387BF3" w:rsidRPr="00657805" w:rsidRDefault="00387BF3" w:rsidP="00387BF3">
      <w:pPr>
        <w:numPr>
          <w:ilvl w:val="0"/>
          <w:numId w:val="8"/>
        </w:numPr>
        <w:rPr>
          <w:rFonts w:ascii="Arial" w:hAnsi="Arial" w:cs="Arial"/>
          <w:sz w:val="24"/>
          <w:szCs w:val="24"/>
        </w:rPr>
      </w:pPr>
      <w:r w:rsidRPr="00657805">
        <w:rPr>
          <w:rFonts w:ascii="Arial" w:hAnsi="Arial" w:cs="Arial"/>
          <w:sz w:val="24"/>
          <w:szCs w:val="24"/>
        </w:rPr>
        <w:t>Tuesday 25</w:t>
      </w:r>
      <w:r w:rsidRPr="00657805">
        <w:rPr>
          <w:rFonts w:ascii="Arial" w:hAnsi="Arial" w:cs="Arial"/>
          <w:sz w:val="24"/>
          <w:szCs w:val="24"/>
          <w:vertAlign w:val="superscript"/>
        </w:rPr>
        <w:t>th</w:t>
      </w:r>
      <w:r w:rsidRPr="00657805">
        <w:rPr>
          <w:rFonts w:ascii="Arial" w:hAnsi="Arial" w:cs="Arial"/>
          <w:sz w:val="24"/>
          <w:szCs w:val="24"/>
        </w:rPr>
        <w:t xml:space="preserve"> October 2022</w:t>
      </w:r>
      <w:r w:rsidRPr="00657805">
        <w:rPr>
          <w:rFonts w:ascii="Arial" w:hAnsi="Arial" w:cs="Arial"/>
          <w:sz w:val="24"/>
          <w:szCs w:val="24"/>
        </w:rPr>
        <w:tab/>
        <w:t>Ordinary Meeting</w:t>
      </w:r>
    </w:p>
    <w:p w14:paraId="7E8E1C4E" w14:textId="00AA5FCF" w:rsidR="00387BF3" w:rsidRPr="00387BF3" w:rsidRDefault="00387BF3" w:rsidP="00387BF3">
      <w:pPr>
        <w:numPr>
          <w:ilvl w:val="0"/>
          <w:numId w:val="8"/>
        </w:numPr>
        <w:rPr>
          <w:rFonts w:ascii="Arial" w:hAnsi="Arial" w:cs="Arial"/>
          <w:sz w:val="24"/>
          <w:szCs w:val="24"/>
        </w:rPr>
      </w:pPr>
      <w:r w:rsidRPr="00657805">
        <w:rPr>
          <w:rFonts w:ascii="Arial" w:hAnsi="Arial" w:cs="Arial"/>
          <w:sz w:val="24"/>
          <w:szCs w:val="24"/>
        </w:rPr>
        <w:t>Tuesday 13</w:t>
      </w:r>
      <w:r w:rsidRPr="00657805">
        <w:rPr>
          <w:rFonts w:ascii="Arial" w:hAnsi="Arial" w:cs="Arial"/>
          <w:sz w:val="24"/>
          <w:szCs w:val="24"/>
          <w:vertAlign w:val="superscript"/>
        </w:rPr>
        <w:t>th</w:t>
      </w:r>
      <w:r w:rsidRPr="00657805">
        <w:rPr>
          <w:rFonts w:ascii="Arial" w:hAnsi="Arial" w:cs="Arial"/>
          <w:sz w:val="24"/>
          <w:szCs w:val="24"/>
        </w:rPr>
        <w:t xml:space="preserve"> December 2022</w:t>
      </w:r>
      <w:r w:rsidRPr="00657805">
        <w:rPr>
          <w:rFonts w:ascii="Arial" w:hAnsi="Arial" w:cs="Arial"/>
          <w:sz w:val="24"/>
          <w:szCs w:val="24"/>
        </w:rPr>
        <w:tab/>
        <w:t>Precept &amp; Ordinary Meeting</w:t>
      </w:r>
    </w:p>
    <w:p w14:paraId="510A6DB2" w14:textId="4E0878E3" w:rsidR="000D34F7" w:rsidRPr="00811F97" w:rsidRDefault="008023CA" w:rsidP="00A10D8B">
      <w:pPr>
        <w:rPr>
          <w:rFonts w:ascii="Tahoma" w:hAnsi="Tahoma" w:cs="Tahoma"/>
          <w:sz w:val="24"/>
          <w:szCs w:val="24"/>
        </w:rPr>
      </w:pPr>
      <w:r>
        <w:rPr>
          <w:rFonts w:ascii="Tahoma" w:hAnsi="Tahoma" w:cs="Tahoma"/>
          <w:sz w:val="24"/>
          <w:szCs w:val="24"/>
        </w:rPr>
        <w:t>31</w:t>
      </w:r>
      <w:r w:rsidR="00DD7542">
        <w:rPr>
          <w:rFonts w:ascii="Tahoma" w:hAnsi="Tahoma" w:cs="Tahoma"/>
          <w:sz w:val="24"/>
          <w:szCs w:val="24"/>
        </w:rPr>
        <w:t>.</w:t>
      </w:r>
      <w:r w:rsidR="000D34F7" w:rsidRPr="00811F97">
        <w:rPr>
          <w:rFonts w:ascii="Tahoma" w:hAnsi="Tahoma" w:cs="Tahoma"/>
          <w:sz w:val="24"/>
          <w:szCs w:val="24"/>
        </w:rPr>
        <w:tab/>
        <w:t>Chairman’s Closing Remarks</w:t>
      </w:r>
    </w:p>
    <w:p w14:paraId="181F2281" w14:textId="77777777" w:rsidR="0037327A" w:rsidRPr="00811F97" w:rsidRDefault="0037327A" w:rsidP="0037327A">
      <w:pPr>
        <w:rPr>
          <w:rFonts w:ascii="Tahoma" w:hAnsi="Tahoma" w:cs="Tahoma"/>
          <w:sz w:val="24"/>
          <w:szCs w:val="24"/>
        </w:rPr>
      </w:pPr>
    </w:p>
    <w:p w14:paraId="7D7B72BF" w14:textId="77777777" w:rsidR="0037327A" w:rsidRPr="00811F97" w:rsidRDefault="0037327A" w:rsidP="0037327A">
      <w:pPr>
        <w:jc w:val="center"/>
        <w:rPr>
          <w:rFonts w:ascii="Tahoma" w:hAnsi="Tahoma" w:cs="Tahoma"/>
          <w:sz w:val="24"/>
          <w:szCs w:val="24"/>
        </w:rPr>
      </w:pPr>
      <w:r w:rsidRPr="00811F97">
        <w:rPr>
          <w:rFonts w:ascii="Tahoma" w:hAnsi="Tahoma" w:cs="Tahoma"/>
          <w:sz w:val="24"/>
          <w:szCs w:val="24"/>
        </w:rPr>
        <w:t xml:space="preserve">PRESS </w:t>
      </w:r>
      <w:smartTag w:uri="urn:schemas-microsoft-com:office:smarttags" w:element="stockticker">
        <w:r w:rsidRPr="00811F97">
          <w:rPr>
            <w:rFonts w:ascii="Tahoma" w:hAnsi="Tahoma" w:cs="Tahoma"/>
            <w:sz w:val="24"/>
            <w:szCs w:val="24"/>
          </w:rPr>
          <w:t>AND</w:t>
        </w:r>
      </w:smartTag>
      <w:r w:rsidRPr="00811F97">
        <w:rPr>
          <w:rFonts w:ascii="Tahoma" w:hAnsi="Tahoma" w:cs="Tahoma"/>
          <w:sz w:val="24"/>
          <w:szCs w:val="24"/>
        </w:rPr>
        <w:t xml:space="preserve"> PUBLIC WELCOME</w:t>
      </w:r>
    </w:p>
    <w:p w14:paraId="03EDF8F5" w14:textId="77777777" w:rsidR="0037327A" w:rsidRPr="00811F97" w:rsidRDefault="0037327A" w:rsidP="0037327A">
      <w:pPr>
        <w:rPr>
          <w:rFonts w:ascii="Tahoma" w:hAnsi="Tahoma" w:cs="Tahoma"/>
          <w:sz w:val="24"/>
          <w:szCs w:val="24"/>
        </w:rPr>
      </w:pPr>
      <w:r w:rsidRPr="00811F97">
        <w:rPr>
          <w:rFonts w:ascii="Tahoma" w:hAnsi="Tahoma" w:cs="Tahoma"/>
          <w:sz w:val="24"/>
          <w:szCs w:val="24"/>
        </w:rPr>
        <w:t>************************************************************************</w:t>
      </w:r>
    </w:p>
    <w:p w14:paraId="5B749450" w14:textId="77777777" w:rsidR="006830E4" w:rsidRPr="00811F97" w:rsidRDefault="006830E4">
      <w:pPr>
        <w:rPr>
          <w:rFonts w:ascii="Tahoma" w:hAnsi="Tahoma" w:cs="Tahoma"/>
          <w:sz w:val="24"/>
          <w:szCs w:val="24"/>
        </w:rPr>
      </w:pPr>
    </w:p>
    <w:p w14:paraId="226A9B94" w14:textId="5329356A" w:rsidR="0037327A" w:rsidRPr="00811F97" w:rsidRDefault="00503B7A">
      <w:pPr>
        <w:rPr>
          <w:rFonts w:ascii="Tahoma" w:hAnsi="Tahoma" w:cs="Tahoma"/>
          <w:sz w:val="24"/>
          <w:szCs w:val="24"/>
        </w:rPr>
      </w:pPr>
      <w:r>
        <w:rPr>
          <w:rFonts w:ascii="Tahoma" w:hAnsi="Tahoma" w:cs="Tahoma"/>
          <w:noProof/>
          <w:sz w:val="24"/>
          <w:szCs w:val="24"/>
          <w:lang w:eastAsia="en-GB"/>
        </w:rPr>
        <mc:AlternateContent>
          <mc:Choice Requires="wpi">
            <w:drawing>
              <wp:anchor distT="0" distB="0" distL="114300" distR="114300" simplePos="0" relativeHeight="251666432" behindDoc="0" locked="0" layoutInCell="1" allowOverlap="1" wp14:anchorId="4F656A5D" wp14:editId="1A9507D4">
                <wp:simplePos x="0" y="0"/>
                <wp:positionH relativeFrom="column">
                  <wp:posOffset>965200</wp:posOffset>
                </wp:positionH>
                <wp:positionV relativeFrom="paragraph">
                  <wp:posOffset>-80010</wp:posOffset>
                </wp:positionV>
                <wp:extent cx="914400" cy="327025"/>
                <wp:effectExtent l="38100" t="38100" r="57150" b="53975"/>
                <wp:wrapNone/>
                <wp:docPr id="9" name="Ink 9"/>
                <wp:cNvGraphicFramePr/>
                <a:graphic xmlns:a="http://schemas.openxmlformats.org/drawingml/2006/main">
                  <a:graphicData uri="http://schemas.microsoft.com/office/word/2010/wordprocessingInk">
                    <w14:contentPart bwMode="auto" r:id="rId8">
                      <w14:nvContentPartPr>
                        <w14:cNvContentPartPr/>
                      </w14:nvContentPartPr>
                      <w14:xfrm>
                        <a:off x="0" y="0"/>
                        <a:ext cx="914400" cy="327025"/>
                      </w14:xfrm>
                    </w14:contentPart>
                  </a:graphicData>
                </a:graphic>
              </wp:anchor>
            </w:drawing>
          </mc:Choice>
          <mc:Fallback>
            <w:pict>
              <v:shapetype w14:anchorId="2F204C0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75.3pt;margin-top:-7pt;width:73.4pt;height:27.1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">
                <v:imagedata r:id="rId9" o:title=""/>
              </v:shape>
            </w:pict>
          </mc:Fallback>
        </mc:AlternateContent>
      </w:r>
      <w:r>
        <w:rPr>
          <w:rFonts w:ascii="Tahoma" w:hAnsi="Tahoma" w:cs="Tahoma"/>
          <w:noProof/>
          <w:sz w:val="24"/>
          <w:szCs w:val="24"/>
          <w:lang w:eastAsia="en-GB"/>
        </w:rPr>
        <mc:AlternateContent>
          <mc:Choice Requires="wpi">
            <w:drawing>
              <wp:anchor distT="0" distB="0" distL="114300" distR="114300" simplePos="0" relativeHeight="251663360" behindDoc="0" locked="0" layoutInCell="1" allowOverlap="1" wp14:anchorId="472633C8" wp14:editId="49E5F3B9">
                <wp:simplePos x="0" y="0"/>
                <wp:positionH relativeFrom="column">
                  <wp:posOffset>542925</wp:posOffset>
                </wp:positionH>
                <wp:positionV relativeFrom="paragraph">
                  <wp:posOffset>-101600</wp:posOffset>
                </wp:positionV>
                <wp:extent cx="446040" cy="848555"/>
                <wp:effectExtent l="38100" t="57150" r="30480" b="46990"/>
                <wp:wrapNone/>
                <wp:docPr id="6" name="Ink 6"/>
                <wp:cNvGraphicFramePr/>
                <a:graphic xmlns:a="http://schemas.openxmlformats.org/drawingml/2006/main">
                  <a:graphicData uri="http://schemas.microsoft.com/office/word/2010/wordprocessingInk">
                    <w14:contentPart bwMode="auto" r:id="rId10">
                      <w14:nvContentPartPr>
                        <w14:cNvContentPartPr/>
                      </w14:nvContentPartPr>
                      <w14:xfrm>
                        <a:off x="0" y="0"/>
                        <a:ext cx="446040" cy="848555"/>
                      </w14:xfrm>
                    </w14:contentPart>
                  </a:graphicData>
                </a:graphic>
              </wp:anchor>
            </w:drawing>
          </mc:Choice>
          <mc:Fallback>
            <w:pict>
              <v:shape w14:anchorId="03EF7F38" id="Ink 6" o:spid="_x0000_s1026" type="#_x0000_t75" style="position:absolute;margin-left:42.05pt;margin-top:-8.7pt;width:36.5pt;height:68.2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">
                <v:imagedata r:id="rId11" o:title=""/>
              </v:shape>
            </w:pict>
          </mc:Fallback>
        </mc:AlternateContent>
      </w:r>
      <w:r w:rsidR="0037327A" w:rsidRPr="00811F97">
        <w:rPr>
          <w:rFonts w:ascii="Tahoma" w:hAnsi="Tahoma" w:cs="Tahoma"/>
          <w:sz w:val="24"/>
          <w:szCs w:val="24"/>
        </w:rPr>
        <w:t xml:space="preserve">Signed:  </w:t>
      </w:r>
      <w:r w:rsidR="0037327A" w:rsidRPr="00811F97">
        <w:rPr>
          <w:rFonts w:ascii="Tahoma" w:hAnsi="Tahoma" w:cs="Tahoma"/>
          <w:sz w:val="24"/>
          <w:szCs w:val="24"/>
        </w:rPr>
        <w:tab/>
      </w:r>
      <w:r w:rsidR="0037327A" w:rsidRPr="00811F97">
        <w:rPr>
          <w:rFonts w:ascii="Tahoma" w:hAnsi="Tahoma" w:cs="Tahoma"/>
          <w:sz w:val="24"/>
          <w:szCs w:val="24"/>
        </w:rPr>
        <w:tab/>
      </w:r>
      <w:r w:rsidR="0037327A" w:rsidRPr="00811F97">
        <w:rPr>
          <w:rFonts w:ascii="Tahoma" w:hAnsi="Tahoma" w:cs="Tahoma"/>
          <w:sz w:val="24"/>
          <w:szCs w:val="24"/>
        </w:rPr>
        <w:tab/>
      </w:r>
      <w:r w:rsidR="0037327A" w:rsidRPr="00811F97">
        <w:rPr>
          <w:rFonts w:ascii="Tahoma" w:hAnsi="Tahoma" w:cs="Tahoma"/>
          <w:sz w:val="24"/>
          <w:szCs w:val="24"/>
        </w:rPr>
        <w:tab/>
      </w:r>
      <w:r w:rsidR="0037327A" w:rsidRPr="00811F97">
        <w:rPr>
          <w:rFonts w:ascii="Tahoma" w:hAnsi="Tahoma" w:cs="Tahoma"/>
          <w:sz w:val="24"/>
          <w:szCs w:val="24"/>
        </w:rPr>
        <w:tab/>
      </w:r>
      <w:r w:rsidR="0037327A" w:rsidRPr="00811F97">
        <w:rPr>
          <w:rFonts w:ascii="Tahoma" w:hAnsi="Tahoma" w:cs="Tahoma"/>
          <w:sz w:val="24"/>
          <w:szCs w:val="24"/>
        </w:rPr>
        <w:tab/>
        <w:t xml:space="preserve">           Date: </w:t>
      </w:r>
      <w:r w:rsidR="00757DC2">
        <w:rPr>
          <w:rFonts w:ascii="Tahoma" w:hAnsi="Tahoma" w:cs="Tahoma"/>
          <w:sz w:val="24"/>
          <w:szCs w:val="24"/>
        </w:rPr>
        <w:t>6</w:t>
      </w:r>
      <w:r w:rsidR="00757DC2" w:rsidRPr="00757DC2">
        <w:rPr>
          <w:rFonts w:ascii="Tahoma" w:hAnsi="Tahoma" w:cs="Tahoma"/>
          <w:sz w:val="24"/>
          <w:szCs w:val="24"/>
          <w:vertAlign w:val="superscript"/>
        </w:rPr>
        <w:t>th</w:t>
      </w:r>
      <w:r w:rsidR="00757DC2">
        <w:rPr>
          <w:rFonts w:ascii="Tahoma" w:hAnsi="Tahoma" w:cs="Tahoma"/>
          <w:sz w:val="24"/>
          <w:szCs w:val="24"/>
        </w:rPr>
        <w:t xml:space="preserve"> September</w:t>
      </w:r>
      <w:r w:rsidR="00387BF3">
        <w:rPr>
          <w:rFonts w:ascii="Tahoma" w:hAnsi="Tahoma" w:cs="Tahoma"/>
          <w:sz w:val="24"/>
          <w:szCs w:val="24"/>
        </w:rPr>
        <w:t xml:space="preserve"> 2022</w:t>
      </w:r>
    </w:p>
    <w:sectPr w:rsidR="0037327A" w:rsidRPr="00811F97" w:rsidSect="00515A6C">
      <w:headerReference w:type="default" r:id="rId12"/>
      <w:headerReference w:type="first" r:id="rId13"/>
      <w:footerReference w:type="first" r:id="rId14"/>
      <w:pgSz w:w="11907" w:h="16840" w:code="9"/>
      <w:pgMar w:top="1134" w:right="1077" w:bottom="992" w:left="1077"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52840" w14:textId="77777777" w:rsidR="00816B50" w:rsidRDefault="00816B50">
      <w:r>
        <w:separator/>
      </w:r>
    </w:p>
  </w:endnote>
  <w:endnote w:type="continuationSeparator" w:id="0">
    <w:p w14:paraId="7DABE8BB" w14:textId="77777777" w:rsidR="00816B50" w:rsidRDefault="00816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8"/>
      <w:gridCol w:w="2898"/>
      <w:gridCol w:w="2127"/>
    </w:tblGrid>
    <w:tr w:rsidR="002D3BA2" w:rsidRPr="006136DD" w14:paraId="3CFC1976" w14:textId="77777777">
      <w:tc>
        <w:tcPr>
          <w:tcW w:w="5148" w:type="dxa"/>
          <w:tcBorders>
            <w:top w:val="nil"/>
            <w:left w:val="nil"/>
            <w:bottom w:val="nil"/>
            <w:right w:val="nil"/>
          </w:tcBorders>
          <w:shd w:val="clear" w:color="auto" w:fill="auto"/>
        </w:tcPr>
        <w:p w14:paraId="73BA7C57" w14:textId="19A89B7C" w:rsidR="002D3BA2" w:rsidRPr="006136DD" w:rsidRDefault="002D3BA2" w:rsidP="00515A6C">
          <w:pPr>
            <w:pStyle w:val="Footer"/>
            <w:rPr>
              <w:rFonts w:ascii="Calibri" w:hAnsi="Calibri"/>
              <w:sz w:val="22"/>
              <w:szCs w:val="22"/>
            </w:rPr>
          </w:pPr>
          <w:r w:rsidRPr="006136DD">
            <w:rPr>
              <w:rFonts w:ascii="Calibri" w:hAnsi="Calibri"/>
              <w:sz w:val="22"/>
              <w:szCs w:val="22"/>
            </w:rPr>
            <w:t>www.</w:t>
          </w:r>
          <w:r w:rsidR="0026473C">
            <w:rPr>
              <w:rFonts w:ascii="Calibri" w:hAnsi="Calibri"/>
              <w:sz w:val="22"/>
              <w:szCs w:val="22"/>
            </w:rPr>
            <w:t>teynhamparishcouncil.org</w:t>
          </w:r>
        </w:p>
      </w:tc>
      <w:tc>
        <w:tcPr>
          <w:tcW w:w="2898" w:type="dxa"/>
          <w:tcBorders>
            <w:top w:val="nil"/>
            <w:left w:val="nil"/>
            <w:bottom w:val="nil"/>
            <w:right w:val="nil"/>
          </w:tcBorders>
          <w:shd w:val="clear" w:color="auto" w:fill="auto"/>
        </w:tcPr>
        <w:p w14:paraId="5441144F" w14:textId="71C00A29" w:rsidR="002D3BA2" w:rsidRPr="006136DD" w:rsidRDefault="00D23308" w:rsidP="00515A6C">
          <w:pPr>
            <w:pStyle w:val="Footer"/>
            <w:jc w:val="right"/>
            <w:rPr>
              <w:rFonts w:ascii="Calibri" w:hAnsi="Calibri"/>
            </w:rPr>
          </w:pPr>
          <w:r>
            <w:rPr>
              <w:rFonts w:ascii="Calibri" w:hAnsi="Calibri"/>
              <w:noProof/>
              <w:lang w:eastAsia="en-GB"/>
            </w:rPr>
            <w:drawing>
              <wp:inline distT="0" distB="0" distL="0" distR="0" wp14:anchorId="5F24DC93" wp14:editId="0D9A4119">
                <wp:extent cx="7429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tc>
      <w:tc>
        <w:tcPr>
          <w:tcW w:w="2127" w:type="dxa"/>
          <w:tcBorders>
            <w:top w:val="nil"/>
            <w:left w:val="nil"/>
            <w:bottom w:val="nil"/>
            <w:right w:val="nil"/>
          </w:tcBorders>
          <w:shd w:val="clear" w:color="auto" w:fill="auto"/>
        </w:tcPr>
        <w:p w14:paraId="5FB4FA88" w14:textId="77777777" w:rsidR="002D3BA2" w:rsidRPr="006136DD" w:rsidRDefault="002D3BA2" w:rsidP="00515A6C">
          <w:pPr>
            <w:pStyle w:val="Footer"/>
            <w:ind w:left="-108"/>
            <w:jc w:val="right"/>
            <w:rPr>
              <w:rFonts w:ascii="Calibri" w:hAnsi="Calibri"/>
            </w:rPr>
          </w:pPr>
          <w:r w:rsidRPr="006136DD">
            <w:rPr>
              <w:rFonts w:ascii="Calibri" w:hAnsi="Calibri"/>
            </w:rPr>
            <w:t>Teynham Parish Council</w:t>
          </w:r>
        </w:p>
      </w:tc>
    </w:tr>
  </w:tbl>
  <w:p w14:paraId="2E69867B" w14:textId="77777777" w:rsidR="002D3BA2" w:rsidRDefault="002D3BA2" w:rsidP="00515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3C4CF" w14:textId="77777777" w:rsidR="00816B50" w:rsidRDefault="00816B50">
      <w:r>
        <w:separator/>
      </w:r>
    </w:p>
  </w:footnote>
  <w:footnote w:type="continuationSeparator" w:id="0">
    <w:p w14:paraId="28EC3729" w14:textId="77777777" w:rsidR="00816B50" w:rsidRDefault="00816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D00E" w14:textId="77777777" w:rsidR="002D3BA2" w:rsidRDefault="002D3BA2" w:rsidP="00515A6C">
    <w:pPr>
      <w:pStyle w:val="Header"/>
      <w:jc w:val="center"/>
    </w:pPr>
  </w:p>
  <w:p w14:paraId="3C7B937C" w14:textId="77777777" w:rsidR="002D3BA2" w:rsidRDefault="002D3BA2" w:rsidP="00515A6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BBCC" w14:textId="77777777" w:rsidR="002D3BA2" w:rsidRPr="00A03B5F" w:rsidRDefault="002D3BA2" w:rsidP="00515A6C">
    <w:pPr>
      <w:jc w:val="center"/>
      <w:rPr>
        <w:rFonts w:ascii="Bookman Old Style" w:hAnsi="Bookman Old Style"/>
        <w:b/>
        <w:sz w:val="44"/>
        <w:szCs w:val="44"/>
      </w:rPr>
    </w:pPr>
    <w:r w:rsidRPr="00A03B5F">
      <w:rPr>
        <w:rFonts w:ascii="Bookman Old Style" w:hAnsi="Bookman Old Style"/>
        <w:b/>
        <w:sz w:val="44"/>
        <w:szCs w:val="44"/>
      </w:rPr>
      <w:t>TEYNHAM PARISH COUNCIL</w:t>
    </w:r>
  </w:p>
  <w:tbl>
    <w:tblPr>
      <w:tblW w:w="0" w:type="auto"/>
      <w:tblLook w:val="01E0" w:firstRow="1" w:lastRow="1" w:firstColumn="1" w:lastColumn="1" w:noHBand="0" w:noVBand="0"/>
    </w:tblPr>
    <w:tblGrid>
      <w:gridCol w:w="5339"/>
      <w:gridCol w:w="4414"/>
    </w:tblGrid>
    <w:tr w:rsidR="002D3BA2" w:rsidRPr="006136DD" w14:paraId="16C4CC86" w14:textId="77777777">
      <w:tc>
        <w:tcPr>
          <w:tcW w:w="5495" w:type="dxa"/>
          <w:shd w:val="clear" w:color="auto" w:fill="auto"/>
        </w:tcPr>
        <w:p w14:paraId="61182F30" w14:textId="77777777" w:rsidR="000D34F7" w:rsidRPr="006136DD" w:rsidRDefault="000D34F7" w:rsidP="00515A6C">
          <w:pPr>
            <w:ind w:right="-392"/>
            <w:rPr>
              <w:rFonts w:ascii="Calibri" w:hAnsi="Calibri"/>
              <w:sz w:val="28"/>
              <w:szCs w:val="28"/>
            </w:rPr>
          </w:pPr>
          <w:r>
            <w:rPr>
              <w:rFonts w:ascii="Calibri" w:hAnsi="Calibri"/>
              <w:sz w:val="28"/>
              <w:szCs w:val="28"/>
            </w:rPr>
            <w:t>Hayley Steel</w:t>
          </w:r>
        </w:p>
      </w:tc>
      <w:tc>
        <w:tcPr>
          <w:tcW w:w="4678" w:type="dxa"/>
          <w:shd w:val="clear" w:color="auto" w:fill="auto"/>
        </w:tcPr>
        <w:p w14:paraId="77D73979" w14:textId="77777777" w:rsidR="002D3BA2" w:rsidRPr="006136DD" w:rsidRDefault="005B30B9" w:rsidP="00515A6C">
          <w:pPr>
            <w:jc w:val="right"/>
            <w:rPr>
              <w:rFonts w:ascii="Calibri" w:hAnsi="Calibri"/>
              <w:sz w:val="28"/>
              <w:szCs w:val="28"/>
            </w:rPr>
          </w:pPr>
          <w:r>
            <w:rPr>
              <w:rFonts w:ascii="Calibri" w:hAnsi="Calibri"/>
              <w:sz w:val="28"/>
              <w:szCs w:val="28"/>
            </w:rPr>
            <w:t>251 London Road</w:t>
          </w:r>
        </w:p>
      </w:tc>
    </w:tr>
    <w:tr w:rsidR="002D3BA2" w:rsidRPr="006136DD" w14:paraId="6CDA647F" w14:textId="77777777">
      <w:tc>
        <w:tcPr>
          <w:tcW w:w="5495" w:type="dxa"/>
          <w:shd w:val="clear" w:color="auto" w:fill="auto"/>
        </w:tcPr>
        <w:p w14:paraId="16E6E402" w14:textId="77777777" w:rsidR="002D3BA2" w:rsidRPr="006136DD" w:rsidRDefault="002D3BA2" w:rsidP="00515A6C">
          <w:pPr>
            <w:rPr>
              <w:rFonts w:ascii="Calibri" w:hAnsi="Calibri"/>
              <w:sz w:val="28"/>
              <w:szCs w:val="28"/>
            </w:rPr>
          </w:pPr>
          <w:r w:rsidRPr="006136DD">
            <w:rPr>
              <w:rFonts w:ascii="Calibri" w:hAnsi="Calibri"/>
              <w:sz w:val="28"/>
              <w:szCs w:val="28"/>
            </w:rPr>
            <w:t>(</w:t>
          </w:r>
          <w:r w:rsidRPr="006136DD">
            <w:rPr>
              <w:rFonts w:ascii="Calibri" w:hAnsi="Calibri"/>
              <w:i/>
              <w:sz w:val="28"/>
              <w:szCs w:val="28"/>
            </w:rPr>
            <w:t>Clerk to the Council</w:t>
          </w:r>
          <w:r w:rsidRPr="006136DD">
            <w:rPr>
              <w:rFonts w:ascii="Calibri" w:hAnsi="Calibri"/>
              <w:sz w:val="28"/>
              <w:szCs w:val="28"/>
            </w:rPr>
            <w:t>)</w:t>
          </w:r>
        </w:p>
      </w:tc>
      <w:tc>
        <w:tcPr>
          <w:tcW w:w="4678" w:type="dxa"/>
          <w:shd w:val="clear" w:color="auto" w:fill="auto"/>
        </w:tcPr>
        <w:p w14:paraId="32C5E476" w14:textId="77777777" w:rsidR="002D3BA2" w:rsidRPr="006136DD" w:rsidRDefault="005B30B9" w:rsidP="00515A6C">
          <w:pPr>
            <w:jc w:val="right"/>
            <w:rPr>
              <w:rFonts w:ascii="Calibri" w:hAnsi="Calibri"/>
              <w:sz w:val="28"/>
              <w:szCs w:val="28"/>
            </w:rPr>
          </w:pPr>
          <w:r>
            <w:rPr>
              <w:rFonts w:ascii="Calibri" w:hAnsi="Calibri"/>
              <w:sz w:val="28"/>
              <w:szCs w:val="28"/>
            </w:rPr>
            <w:t>SITTINGBOURNE</w:t>
          </w:r>
        </w:p>
      </w:tc>
    </w:tr>
    <w:tr w:rsidR="002D3BA2" w:rsidRPr="006136DD" w14:paraId="4B13C7F7" w14:textId="77777777">
      <w:tc>
        <w:tcPr>
          <w:tcW w:w="5495" w:type="dxa"/>
          <w:shd w:val="clear" w:color="auto" w:fill="auto"/>
        </w:tcPr>
        <w:p w14:paraId="114E4FFB" w14:textId="77777777" w:rsidR="002D3BA2" w:rsidRPr="006136DD" w:rsidRDefault="005B30B9" w:rsidP="00515A6C">
          <w:pPr>
            <w:rPr>
              <w:rFonts w:ascii="Calibri" w:hAnsi="Calibri"/>
              <w:sz w:val="28"/>
              <w:szCs w:val="28"/>
            </w:rPr>
          </w:pPr>
          <w:r>
            <w:rPr>
              <w:rFonts w:ascii="Calibri" w:hAnsi="Calibri"/>
              <w:sz w:val="28"/>
              <w:szCs w:val="28"/>
            </w:rPr>
            <w:t>Telephone:  01795 487063</w:t>
          </w:r>
        </w:p>
      </w:tc>
      <w:tc>
        <w:tcPr>
          <w:tcW w:w="4678" w:type="dxa"/>
          <w:shd w:val="clear" w:color="auto" w:fill="auto"/>
        </w:tcPr>
        <w:p w14:paraId="045EFCC5" w14:textId="77777777" w:rsidR="002D3BA2" w:rsidRPr="006136DD" w:rsidRDefault="005B30B9" w:rsidP="00515A6C">
          <w:pPr>
            <w:jc w:val="right"/>
            <w:rPr>
              <w:rFonts w:ascii="Calibri" w:hAnsi="Calibri"/>
              <w:sz w:val="28"/>
              <w:szCs w:val="28"/>
            </w:rPr>
          </w:pPr>
          <w:r>
            <w:rPr>
              <w:rFonts w:ascii="Calibri" w:hAnsi="Calibri"/>
              <w:sz w:val="28"/>
              <w:szCs w:val="28"/>
            </w:rPr>
            <w:t>Kent ME10 1PW</w:t>
          </w:r>
        </w:p>
      </w:tc>
    </w:tr>
    <w:tr w:rsidR="002D3BA2" w:rsidRPr="006136DD" w14:paraId="2C31E4B9" w14:textId="77777777">
      <w:tc>
        <w:tcPr>
          <w:tcW w:w="5495" w:type="dxa"/>
          <w:shd w:val="clear" w:color="auto" w:fill="auto"/>
        </w:tcPr>
        <w:p w14:paraId="50EB23A0" w14:textId="5DE39D64" w:rsidR="002D3BA2" w:rsidRPr="006136DD" w:rsidRDefault="002D3BA2" w:rsidP="00515A6C">
          <w:pPr>
            <w:rPr>
              <w:rFonts w:ascii="Calibri" w:hAnsi="Calibri"/>
              <w:sz w:val="28"/>
              <w:szCs w:val="28"/>
            </w:rPr>
          </w:pPr>
          <w:r w:rsidRPr="006136DD">
            <w:rPr>
              <w:rFonts w:ascii="Calibri" w:hAnsi="Calibri"/>
              <w:sz w:val="28"/>
              <w:szCs w:val="28"/>
            </w:rPr>
            <w:t>E-mail: clerk@teynham</w:t>
          </w:r>
          <w:r w:rsidR="00C34B0B">
            <w:rPr>
              <w:rFonts w:ascii="Calibri" w:hAnsi="Calibri"/>
              <w:sz w:val="28"/>
              <w:szCs w:val="28"/>
            </w:rPr>
            <w:t>parishcouncil</w:t>
          </w:r>
          <w:r w:rsidRPr="006136DD">
            <w:rPr>
              <w:rFonts w:ascii="Calibri" w:hAnsi="Calibri"/>
              <w:sz w:val="28"/>
              <w:szCs w:val="28"/>
            </w:rPr>
            <w:t>.org</w:t>
          </w:r>
        </w:p>
      </w:tc>
      <w:tc>
        <w:tcPr>
          <w:tcW w:w="4678" w:type="dxa"/>
          <w:shd w:val="clear" w:color="auto" w:fill="auto"/>
        </w:tcPr>
        <w:p w14:paraId="67C2833F" w14:textId="77777777" w:rsidR="002D3BA2" w:rsidRPr="006136DD" w:rsidRDefault="002D3BA2" w:rsidP="00515A6C">
          <w:pPr>
            <w:jc w:val="right"/>
            <w:rPr>
              <w:rFonts w:ascii="Calibri" w:hAnsi="Calibri"/>
              <w:sz w:val="28"/>
              <w:szCs w:val="28"/>
            </w:rPr>
          </w:pPr>
        </w:p>
      </w:tc>
    </w:tr>
  </w:tbl>
  <w:p w14:paraId="11206913" w14:textId="77777777" w:rsidR="002D3BA2" w:rsidRDefault="002D3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0227"/>
    <w:multiLevelType w:val="multilevel"/>
    <w:tmpl w:val="85DA836A"/>
    <w:lvl w:ilvl="0">
      <w:start w:val="12"/>
      <w:numFmt w:val="decimal"/>
      <w:lvlText w:val="%1."/>
      <w:lvlJc w:val="left"/>
      <w:pPr>
        <w:ind w:left="555" w:hanging="55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BD769D0"/>
    <w:multiLevelType w:val="hybridMultilevel"/>
    <w:tmpl w:val="D76267F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2270BBB"/>
    <w:multiLevelType w:val="hybridMultilevel"/>
    <w:tmpl w:val="4CC2454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036FE"/>
    <w:multiLevelType w:val="hybridMultilevel"/>
    <w:tmpl w:val="095AFF1A"/>
    <w:lvl w:ilvl="0" w:tplc="0809000F">
      <w:start w:val="1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237A8E"/>
    <w:multiLevelType w:val="hybridMultilevel"/>
    <w:tmpl w:val="F91EBCBA"/>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5" w15:restartNumberingAfterBreak="0">
    <w:nsid w:val="1A462454"/>
    <w:multiLevelType w:val="hybridMultilevel"/>
    <w:tmpl w:val="2A6CB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D1E26CA"/>
    <w:multiLevelType w:val="hybridMultilevel"/>
    <w:tmpl w:val="C428B81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D91A61"/>
    <w:multiLevelType w:val="hybridMultilevel"/>
    <w:tmpl w:val="005C2058"/>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410FF6"/>
    <w:multiLevelType w:val="hybridMultilevel"/>
    <w:tmpl w:val="B85E9908"/>
    <w:lvl w:ilvl="0" w:tplc="08090001">
      <w:start w:val="1"/>
      <w:numFmt w:val="bullet"/>
      <w:lvlText w:val=""/>
      <w:lvlJc w:val="left"/>
      <w:pPr>
        <w:ind w:left="99" w:hanging="360"/>
      </w:pPr>
      <w:rPr>
        <w:rFonts w:ascii="Symbol" w:hAnsi="Symbol" w:hint="default"/>
      </w:rPr>
    </w:lvl>
    <w:lvl w:ilvl="1" w:tplc="08090003">
      <w:start w:val="1"/>
      <w:numFmt w:val="bullet"/>
      <w:lvlText w:val="o"/>
      <w:lvlJc w:val="left"/>
      <w:pPr>
        <w:ind w:left="819" w:hanging="360"/>
      </w:pPr>
      <w:rPr>
        <w:rFonts w:ascii="Courier New" w:hAnsi="Courier New" w:cs="Courier New" w:hint="default"/>
      </w:rPr>
    </w:lvl>
    <w:lvl w:ilvl="2" w:tplc="08090005">
      <w:start w:val="1"/>
      <w:numFmt w:val="bullet"/>
      <w:lvlText w:val=""/>
      <w:lvlJc w:val="left"/>
      <w:pPr>
        <w:ind w:left="1539" w:hanging="360"/>
      </w:pPr>
      <w:rPr>
        <w:rFonts w:ascii="Wingdings" w:hAnsi="Wingdings" w:hint="default"/>
      </w:rPr>
    </w:lvl>
    <w:lvl w:ilvl="3" w:tplc="08090001">
      <w:start w:val="1"/>
      <w:numFmt w:val="bullet"/>
      <w:lvlText w:val=""/>
      <w:lvlJc w:val="left"/>
      <w:pPr>
        <w:ind w:left="2259" w:hanging="360"/>
      </w:pPr>
      <w:rPr>
        <w:rFonts w:ascii="Symbol" w:hAnsi="Symbol" w:hint="default"/>
      </w:rPr>
    </w:lvl>
    <w:lvl w:ilvl="4" w:tplc="08090003">
      <w:start w:val="1"/>
      <w:numFmt w:val="bullet"/>
      <w:lvlText w:val="o"/>
      <w:lvlJc w:val="left"/>
      <w:pPr>
        <w:ind w:left="2979" w:hanging="360"/>
      </w:pPr>
      <w:rPr>
        <w:rFonts w:ascii="Courier New" w:hAnsi="Courier New" w:cs="Courier New" w:hint="default"/>
      </w:rPr>
    </w:lvl>
    <w:lvl w:ilvl="5" w:tplc="08090005" w:tentative="1">
      <w:start w:val="1"/>
      <w:numFmt w:val="bullet"/>
      <w:lvlText w:val=""/>
      <w:lvlJc w:val="left"/>
      <w:pPr>
        <w:ind w:left="3699" w:hanging="360"/>
      </w:pPr>
      <w:rPr>
        <w:rFonts w:ascii="Wingdings" w:hAnsi="Wingdings" w:hint="default"/>
      </w:rPr>
    </w:lvl>
    <w:lvl w:ilvl="6" w:tplc="08090001" w:tentative="1">
      <w:start w:val="1"/>
      <w:numFmt w:val="bullet"/>
      <w:lvlText w:val=""/>
      <w:lvlJc w:val="left"/>
      <w:pPr>
        <w:ind w:left="4419" w:hanging="360"/>
      </w:pPr>
      <w:rPr>
        <w:rFonts w:ascii="Symbol" w:hAnsi="Symbol" w:hint="default"/>
      </w:rPr>
    </w:lvl>
    <w:lvl w:ilvl="7" w:tplc="08090003" w:tentative="1">
      <w:start w:val="1"/>
      <w:numFmt w:val="bullet"/>
      <w:lvlText w:val="o"/>
      <w:lvlJc w:val="left"/>
      <w:pPr>
        <w:ind w:left="5139" w:hanging="360"/>
      </w:pPr>
      <w:rPr>
        <w:rFonts w:ascii="Courier New" w:hAnsi="Courier New" w:cs="Courier New" w:hint="default"/>
      </w:rPr>
    </w:lvl>
    <w:lvl w:ilvl="8" w:tplc="08090005" w:tentative="1">
      <w:start w:val="1"/>
      <w:numFmt w:val="bullet"/>
      <w:lvlText w:val=""/>
      <w:lvlJc w:val="left"/>
      <w:pPr>
        <w:ind w:left="5859" w:hanging="360"/>
      </w:pPr>
      <w:rPr>
        <w:rFonts w:ascii="Wingdings" w:hAnsi="Wingdings" w:hint="default"/>
      </w:rPr>
    </w:lvl>
  </w:abstractNum>
  <w:abstractNum w:abstractNumId="9" w15:restartNumberingAfterBreak="0">
    <w:nsid w:val="4A2C3C81"/>
    <w:multiLevelType w:val="multilevel"/>
    <w:tmpl w:val="DA4EA3BC"/>
    <w:lvl w:ilvl="0">
      <w:start w:val="12"/>
      <w:numFmt w:val="decimal"/>
      <w:lvlText w:val="%1."/>
      <w:lvlJc w:val="left"/>
      <w:pPr>
        <w:ind w:left="555" w:hanging="55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15:restartNumberingAfterBreak="0">
    <w:nsid w:val="57FC32AD"/>
    <w:multiLevelType w:val="multilevel"/>
    <w:tmpl w:val="514090D0"/>
    <w:lvl w:ilvl="0">
      <w:start w:val="12"/>
      <w:numFmt w:val="decimal"/>
      <w:lvlText w:val="%1."/>
      <w:lvlJc w:val="left"/>
      <w:pPr>
        <w:ind w:left="555" w:hanging="555"/>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69F65606"/>
    <w:multiLevelType w:val="hybridMultilevel"/>
    <w:tmpl w:val="C276A74A"/>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FF0014"/>
    <w:multiLevelType w:val="hybridMultilevel"/>
    <w:tmpl w:val="F2D0A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EE151B8"/>
    <w:multiLevelType w:val="multilevel"/>
    <w:tmpl w:val="A2643D80"/>
    <w:lvl w:ilvl="0">
      <w:start w:val="12"/>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398988640">
    <w:abstractNumId w:val="8"/>
  </w:num>
  <w:num w:numId="2" w16cid:durableId="1475247677">
    <w:abstractNumId w:val="4"/>
  </w:num>
  <w:num w:numId="3" w16cid:durableId="1138766193">
    <w:abstractNumId w:val="4"/>
  </w:num>
  <w:num w:numId="4" w16cid:durableId="40984680">
    <w:abstractNumId w:val="9"/>
  </w:num>
  <w:num w:numId="5" w16cid:durableId="1701778127">
    <w:abstractNumId w:val="13"/>
  </w:num>
  <w:num w:numId="6" w16cid:durableId="276758759">
    <w:abstractNumId w:val="10"/>
  </w:num>
  <w:num w:numId="7" w16cid:durableId="2098091635">
    <w:abstractNumId w:val="0"/>
  </w:num>
  <w:num w:numId="8" w16cid:durableId="691804647">
    <w:abstractNumId w:val="1"/>
  </w:num>
  <w:num w:numId="9" w16cid:durableId="125660291">
    <w:abstractNumId w:val="12"/>
  </w:num>
  <w:num w:numId="10" w16cid:durableId="435179711">
    <w:abstractNumId w:val="5"/>
  </w:num>
  <w:num w:numId="11" w16cid:durableId="1026440387">
    <w:abstractNumId w:val="2"/>
  </w:num>
  <w:num w:numId="12" w16cid:durableId="1170366185">
    <w:abstractNumId w:val="6"/>
  </w:num>
  <w:num w:numId="13" w16cid:durableId="171573937">
    <w:abstractNumId w:val="3"/>
  </w:num>
  <w:num w:numId="14" w16cid:durableId="169764003">
    <w:abstractNumId w:val="11"/>
  </w:num>
  <w:num w:numId="15" w16cid:durableId="1371854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27A"/>
    <w:rsid w:val="000130D2"/>
    <w:rsid w:val="00032545"/>
    <w:rsid w:val="0004138A"/>
    <w:rsid w:val="0005041F"/>
    <w:rsid w:val="0005418B"/>
    <w:rsid w:val="00055A74"/>
    <w:rsid w:val="00065279"/>
    <w:rsid w:val="000748E7"/>
    <w:rsid w:val="00076CDA"/>
    <w:rsid w:val="000A06E5"/>
    <w:rsid w:val="000A300E"/>
    <w:rsid w:val="000C45DE"/>
    <w:rsid w:val="000D34F7"/>
    <w:rsid w:val="000D606B"/>
    <w:rsid w:val="000E3397"/>
    <w:rsid w:val="000E535B"/>
    <w:rsid w:val="000F524F"/>
    <w:rsid w:val="00111466"/>
    <w:rsid w:val="00112ED5"/>
    <w:rsid w:val="00113C55"/>
    <w:rsid w:val="00132A28"/>
    <w:rsid w:val="001401B1"/>
    <w:rsid w:val="00161B93"/>
    <w:rsid w:val="001741E8"/>
    <w:rsid w:val="00180B30"/>
    <w:rsid w:val="00183819"/>
    <w:rsid w:val="00184AE4"/>
    <w:rsid w:val="001C65DA"/>
    <w:rsid w:val="001E1826"/>
    <w:rsid w:val="001F1BC4"/>
    <w:rsid w:val="001F6B58"/>
    <w:rsid w:val="002015ED"/>
    <w:rsid w:val="00202193"/>
    <w:rsid w:val="002027BF"/>
    <w:rsid w:val="00214E31"/>
    <w:rsid w:val="00223359"/>
    <w:rsid w:val="00224387"/>
    <w:rsid w:val="00225AEB"/>
    <w:rsid w:val="00244DCB"/>
    <w:rsid w:val="00250AF2"/>
    <w:rsid w:val="00252854"/>
    <w:rsid w:val="0026473C"/>
    <w:rsid w:val="00270830"/>
    <w:rsid w:val="00275FEF"/>
    <w:rsid w:val="002A5E52"/>
    <w:rsid w:val="002D3BA2"/>
    <w:rsid w:val="002E186F"/>
    <w:rsid w:val="002E3865"/>
    <w:rsid w:val="002F0B7D"/>
    <w:rsid w:val="003268A5"/>
    <w:rsid w:val="00327152"/>
    <w:rsid w:val="00353F28"/>
    <w:rsid w:val="003544F6"/>
    <w:rsid w:val="00355679"/>
    <w:rsid w:val="00362D38"/>
    <w:rsid w:val="003637A8"/>
    <w:rsid w:val="00371784"/>
    <w:rsid w:val="0037327A"/>
    <w:rsid w:val="00380792"/>
    <w:rsid w:val="00381117"/>
    <w:rsid w:val="003848F3"/>
    <w:rsid w:val="00387BF3"/>
    <w:rsid w:val="00392021"/>
    <w:rsid w:val="00393EFF"/>
    <w:rsid w:val="003947B8"/>
    <w:rsid w:val="003A5B06"/>
    <w:rsid w:val="003C0692"/>
    <w:rsid w:val="003C5E57"/>
    <w:rsid w:val="003C6610"/>
    <w:rsid w:val="003E06DB"/>
    <w:rsid w:val="003F1FC6"/>
    <w:rsid w:val="003F76C6"/>
    <w:rsid w:val="00403E33"/>
    <w:rsid w:val="00417CA6"/>
    <w:rsid w:val="0042027E"/>
    <w:rsid w:val="00425C9D"/>
    <w:rsid w:val="00433321"/>
    <w:rsid w:val="004405EC"/>
    <w:rsid w:val="00473AED"/>
    <w:rsid w:val="0047777C"/>
    <w:rsid w:val="0048414B"/>
    <w:rsid w:val="004A3E67"/>
    <w:rsid w:val="004A790D"/>
    <w:rsid w:val="004B0C9E"/>
    <w:rsid w:val="004B1414"/>
    <w:rsid w:val="004B2F16"/>
    <w:rsid w:val="004B39B4"/>
    <w:rsid w:val="004B66B3"/>
    <w:rsid w:val="004C58DA"/>
    <w:rsid w:val="004D3F77"/>
    <w:rsid w:val="004F6744"/>
    <w:rsid w:val="00503B7A"/>
    <w:rsid w:val="00503EFC"/>
    <w:rsid w:val="00507216"/>
    <w:rsid w:val="00515A6C"/>
    <w:rsid w:val="0051764E"/>
    <w:rsid w:val="005206A6"/>
    <w:rsid w:val="005257EE"/>
    <w:rsid w:val="00530D3E"/>
    <w:rsid w:val="00555C2E"/>
    <w:rsid w:val="00566CCB"/>
    <w:rsid w:val="0057471D"/>
    <w:rsid w:val="00574F1A"/>
    <w:rsid w:val="00576836"/>
    <w:rsid w:val="00590961"/>
    <w:rsid w:val="00597132"/>
    <w:rsid w:val="005A57D6"/>
    <w:rsid w:val="005B30B9"/>
    <w:rsid w:val="005B621E"/>
    <w:rsid w:val="005C1299"/>
    <w:rsid w:val="005E5C93"/>
    <w:rsid w:val="005F66F5"/>
    <w:rsid w:val="00602A54"/>
    <w:rsid w:val="00606A6D"/>
    <w:rsid w:val="006102C2"/>
    <w:rsid w:val="006121E8"/>
    <w:rsid w:val="0061447C"/>
    <w:rsid w:val="0061792A"/>
    <w:rsid w:val="00620A58"/>
    <w:rsid w:val="0062521F"/>
    <w:rsid w:val="00635BA9"/>
    <w:rsid w:val="00636029"/>
    <w:rsid w:val="006423F8"/>
    <w:rsid w:val="00647A3C"/>
    <w:rsid w:val="00661CF4"/>
    <w:rsid w:val="006642FA"/>
    <w:rsid w:val="00677A98"/>
    <w:rsid w:val="00682992"/>
    <w:rsid w:val="006830E4"/>
    <w:rsid w:val="0068331E"/>
    <w:rsid w:val="0069556F"/>
    <w:rsid w:val="006A28E9"/>
    <w:rsid w:val="006A3825"/>
    <w:rsid w:val="006B2178"/>
    <w:rsid w:val="006B3FE9"/>
    <w:rsid w:val="006B7613"/>
    <w:rsid w:val="006C10E5"/>
    <w:rsid w:val="006D1936"/>
    <w:rsid w:val="006D2E68"/>
    <w:rsid w:val="006E7137"/>
    <w:rsid w:val="006F05A0"/>
    <w:rsid w:val="006F6F16"/>
    <w:rsid w:val="00703F44"/>
    <w:rsid w:val="00712E85"/>
    <w:rsid w:val="00713FF5"/>
    <w:rsid w:val="00753D5A"/>
    <w:rsid w:val="00754194"/>
    <w:rsid w:val="007571AE"/>
    <w:rsid w:val="00757B49"/>
    <w:rsid w:val="00757DC2"/>
    <w:rsid w:val="0076092D"/>
    <w:rsid w:val="00770EE0"/>
    <w:rsid w:val="007746DB"/>
    <w:rsid w:val="0077700B"/>
    <w:rsid w:val="00785E6F"/>
    <w:rsid w:val="00786637"/>
    <w:rsid w:val="0079572A"/>
    <w:rsid w:val="00797A02"/>
    <w:rsid w:val="00797C84"/>
    <w:rsid w:val="007B30E5"/>
    <w:rsid w:val="007C1D62"/>
    <w:rsid w:val="007C2855"/>
    <w:rsid w:val="007C703E"/>
    <w:rsid w:val="007E655F"/>
    <w:rsid w:val="007E7A9C"/>
    <w:rsid w:val="008023CA"/>
    <w:rsid w:val="008106A0"/>
    <w:rsid w:val="00811F97"/>
    <w:rsid w:val="0081474A"/>
    <w:rsid w:val="00816B50"/>
    <w:rsid w:val="00831AF8"/>
    <w:rsid w:val="00834E68"/>
    <w:rsid w:val="00854D62"/>
    <w:rsid w:val="00854FC4"/>
    <w:rsid w:val="008645F9"/>
    <w:rsid w:val="00864794"/>
    <w:rsid w:val="00874D8C"/>
    <w:rsid w:val="00884DB4"/>
    <w:rsid w:val="008A213C"/>
    <w:rsid w:val="008A2A34"/>
    <w:rsid w:val="008A2F18"/>
    <w:rsid w:val="008A5FF5"/>
    <w:rsid w:val="008B4C4E"/>
    <w:rsid w:val="008B5944"/>
    <w:rsid w:val="008C0943"/>
    <w:rsid w:val="008C364F"/>
    <w:rsid w:val="008D3A5A"/>
    <w:rsid w:val="008D4880"/>
    <w:rsid w:val="008E2837"/>
    <w:rsid w:val="008E2CD5"/>
    <w:rsid w:val="00905A07"/>
    <w:rsid w:val="00906839"/>
    <w:rsid w:val="00917C17"/>
    <w:rsid w:val="00917EB6"/>
    <w:rsid w:val="00920DEA"/>
    <w:rsid w:val="009241B4"/>
    <w:rsid w:val="009243F1"/>
    <w:rsid w:val="00925840"/>
    <w:rsid w:val="00937153"/>
    <w:rsid w:val="009424FD"/>
    <w:rsid w:val="00942692"/>
    <w:rsid w:val="0094347A"/>
    <w:rsid w:val="00946AD2"/>
    <w:rsid w:val="00950709"/>
    <w:rsid w:val="00953B5E"/>
    <w:rsid w:val="00953B8C"/>
    <w:rsid w:val="009543BA"/>
    <w:rsid w:val="00956CA7"/>
    <w:rsid w:val="0096592D"/>
    <w:rsid w:val="00973FBC"/>
    <w:rsid w:val="009755A6"/>
    <w:rsid w:val="0097755E"/>
    <w:rsid w:val="00980225"/>
    <w:rsid w:val="009832C4"/>
    <w:rsid w:val="00986496"/>
    <w:rsid w:val="009A3A5F"/>
    <w:rsid w:val="009A7924"/>
    <w:rsid w:val="009B6C82"/>
    <w:rsid w:val="009C0810"/>
    <w:rsid w:val="009D1E87"/>
    <w:rsid w:val="009D438D"/>
    <w:rsid w:val="009E29B0"/>
    <w:rsid w:val="009E4E00"/>
    <w:rsid w:val="009F0C1E"/>
    <w:rsid w:val="009F5891"/>
    <w:rsid w:val="00A013BE"/>
    <w:rsid w:val="00A076E9"/>
    <w:rsid w:val="00A10D8B"/>
    <w:rsid w:val="00A10E23"/>
    <w:rsid w:val="00A1388E"/>
    <w:rsid w:val="00A16D3A"/>
    <w:rsid w:val="00A254D7"/>
    <w:rsid w:val="00A25696"/>
    <w:rsid w:val="00A27C79"/>
    <w:rsid w:val="00A31870"/>
    <w:rsid w:val="00A344CD"/>
    <w:rsid w:val="00A345AC"/>
    <w:rsid w:val="00A431EE"/>
    <w:rsid w:val="00A54B32"/>
    <w:rsid w:val="00A616B2"/>
    <w:rsid w:val="00A61B5B"/>
    <w:rsid w:val="00A63E27"/>
    <w:rsid w:val="00A738D8"/>
    <w:rsid w:val="00A77246"/>
    <w:rsid w:val="00A77B8E"/>
    <w:rsid w:val="00A844C8"/>
    <w:rsid w:val="00A87787"/>
    <w:rsid w:val="00AA1140"/>
    <w:rsid w:val="00AA7D63"/>
    <w:rsid w:val="00AB5DCE"/>
    <w:rsid w:val="00AC06E8"/>
    <w:rsid w:val="00AD3DE4"/>
    <w:rsid w:val="00AE7C9C"/>
    <w:rsid w:val="00AF2520"/>
    <w:rsid w:val="00AF628A"/>
    <w:rsid w:val="00B022BE"/>
    <w:rsid w:val="00B04F7B"/>
    <w:rsid w:val="00B11600"/>
    <w:rsid w:val="00B1395D"/>
    <w:rsid w:val="00B43D89"/>
    <w:rsid w:val="00B44CA0"/>
    <w:rsid w:val="00B457AB"/>
    <w:rsid w:val="00B52993"/>
    <w:rsid w:val="00B55326"/>
    <w:rsid w:val="00B65481"/>
    <w:rsid w:val="00B659DC"/>
    <w:rsid w:val="00B65B05"/>
    <w:rsid w:val="00B703E4"/>
    <w:rsid w:val="00B76FAD"/>
    <w:rsid w:val="00B80975"/>
    <w:rsid w:val="00B8167F"/>
    <w:rsid w:val="00B81703"/>
    <w:rsid w:val="00B914E2"/>
    <w:rsid w:val="00BA0207"/>
    <w:rsid w:val="00BA2ACA"/>
    <w:rsid w:val="00BA75A0"/>
    <w:rsid w:val="00BB10D5"/>
    <w:rsid w:val="00BC0E77"/>
    <w:rsid w:val="00BC5CAA"/>
    <w:rsid w:val="00BD29D5"/>
    <w:rsid w:val="00BD4621"/>
    <w:rsid w:val="00BD7880"/>
    <w:rsid w:val="00BF6087"/>
    <w:rsid w:val="00C066C2"/>
    <w:rsid w:val="00C13C60"/>
    <w:rsid w:val="00C15705"/>
    <w:rsid w:val="00C20425"/>
    <w:rsid w:val="00C21519"/>
    <w:rsid w:val="00C23C54"/>
    <w:rsid w:val="00C3178B"/>
    <w:rsid w:val="00C31FCC"/>
    <w:rsid w:val="00C34B0B"/>
    <w:rsid w:val="00C52A12"/>
    <w:rsid w:val="00C52C27"/>
    <w:rsid w:val="00C66836"/>
    <w:rsid w:val="00C71A05"/>
    <w:rsid w:val="00C7236B"/>
    <w:rsid w:val="00C819CB"/>
    <w:rsid w:val="00C91BF4"/>
    <w:rsid w:val="00C94A96"/>
    <w:rsid w:val="00C96552"/>
    <w:rsid w:val="00C96C66"/>
    <w:rsid w:val="00CA5C08"/>
    <w:rsid w:val="00CB174B"/>
    <w:rsid w:val="00CB29E0"/>
    <w:rsid w:val="00CB608F"/>
    <w:rsid w:val="00CC477A"/>
    <w:rsid w:val="00CC5203"/>
    <w:rsid w:val="00CD0727"/>
    <w:rsid w:val="00CE50E3"/>
    <w:rsid w:val="00CE7324"/>
    <w:rsid w:val="00D025F1"/>
    <w:rsid w:val="00D23308"/>
    <w:rsid w:val="00D4768C"/>
    <w:rsid w:val="00D52BAA"/>
    <w:rsid w:val="00D52E7A"/>
    <w:rsid w:val="00D53C27"/>
    <w:rsid w:val="00D609B5"/>
    <w:rsid w:val="00D616F4"/>
    <w:rsid w:val="00D7525F"/>
    <w:rsid w:val="00D76F91"/>
    <w:rsid w:val="00D77248"/>
    <w:rsid w:val="00D93161"/>
    <w:rsid w:val="00DA00B5"/>
    <w:rsid w:val="00DB3CFB"/>
    <w:rsid w:val="00DC1F1A"/>
    <w:rsid w:val="00DD7542"/>
    <w:rsid w:val="00DE0CF4"/>
    <w:rsid w:val="00E04D5E"/>
    <w:rsid w:val="00E0698F"/>
    <w:rsid w:val="00E16855"/>
    <w:rsid w:val="00E1778E"/>
    <w:rsid w:val="00E17C83"/>
    <w:rsid w:val="00E212C0"/>
    <w:rsid w:val="00E21871"/>
    <w:rsid w:val="00E22DAC"/>
    <w:rsid w:val="00E2419F"/>
    <w:rsid w:val="00E308B7"/>
    <w:rsid w:val="00E32976"/>
    <w:rsid w:val="00E33B6F"/>
    <w:rsid w:val="00E3440A"/>
    <w:rsid w:val="00E4112B"/>
    <w:rsid w:val="00E45175"/>
    <w:rsid w:val="00E45A18"/>
    <w:rsid w:val="00E46B2D"/>
    <w:rsid w:val="00E528EB"/>
    <w:rsid w:val="00E55AEC"/>
    <w:rsid w:val="00E6211D"/>
    <w:rsid w:val="00E703BB"/>
    <w:rsid w:val="00E72A14"/>
    <w:rsid w:val="00E73BE3"/>
    <w:rsid w:val="00E74708"/>
    <w:rsid w:val="00E90D7A"/>
    <w:rsid w:val="00E97E52"/>
    <w:rsid w:val="00EB66BE"/>
    <w:rsid w:val="00EC40DA"/>
    <w:rsid w:val="00ED0B9E"/>
    <w:rsid w:val="00ED3B15"/>
    <w:rsid w:val="00EE23F5"/>
    <w:rsid w:val="00EE6EF3"/>
    <w:rsid w:val="00EF5498"/>
    <w:rsid w:val="00EF67CD"/>
    <w:rsid w:val="00F03A43"/>
    <w:rsid w:val="00F05B9E"/>
    <w:rsid w:val="00F20904"/>
    <w:rsid w:val="00F21BF6"/>
    <w:rsid w:val="00F34616"/>
    <w:rsid w:val="00F352CD"/>
    <w:rsid w:val="00F356F0"/>
    <w:rsid w:val="00F406B2"/>
    <w:rsid w:val="00F5392A"/>
    <w:rsid w:val="00F55D94"/>
    <w:rsid w:val="00F56E9D"/>
    <w:rsid w:val="00F640BC"/>
    <w:rsid w:val="00F65BE4"/>
    <w:rsid w:val="00F665D8"/>
    <w:rsid w:val="00F715DC"/>
    <w:rsid w:val="00F917EE"/>
    <w:rsid w:val="00FA4C52"/>
    <w:rsid w:val="00FE7B4A"/>
    <w:rsid w:val="00FE7D26"/>
    <w:rsid w:val="00FF1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55D1615"/>
  <w15:docId w15:val="{C397A8E1-648E-41D7-AE87-E2D5A763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27A"/>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327A"/>
    <w:pPr>
      <w:tabs>
        <w:tab w:val="center" w:pos="4320"/>
        <w:tab w:val="right" w:pos="8640"/>
      </w:tabs>
    </w:pPr>
  </w:style>
  <w:style w:type="paragraph" w:styleId="Footer">
    <w:name w:val="footer"/>
    <w:basedOn w:val="Normal"/>
    <w:rsid w:val="0037327A"/>
    <w:pPr>
      <w:tabs>
        <w:tab w:val="center" w:pos="4153"/>
        <w:tab w:val="right" w:pos="8306"/>
      </w:tabs>
    </w:pPr>
  </w:style>
  <w:style w:type="paragraph" w:styleId="NormalWeb">
    <w:name w:val="Normal (Web)"/>
    <w:basedOn w:val="Normal"/>
    <w:rsid w:val="0037327A"/>
    <w:pPr>
      <w:overflowPunct/>
      <w:autoSpaceDE/>
      <w:autoSpaceDN/>
      <w:adjustRightInd/>
      <w:spacing w:before="100" w:beforeAutospacing="1" w:after="100" w:afterAutospacing="1"/>
      <w:textAlignment w:val="auto"/>
    </w:pPr>
    <w:rPr>
      <w:sz w:val="24"/>
      <w:szCs w:val="24"/>
      <w:lang w:eastAsia="en-GB"/>
    </w:rPr>
  </w:style>
  <w:style w:type="paragraph" w:styleId="BalloonText">
    <w:name w:val="Balloon Text"/>
    <w:basedOn w:val="Normal"/>
    <w:link w:val="BalloonTextChar"/>
    <w:uiPriority w:val="99"/>
    <w:semiHidden/>
    <w:unhideWhenUsed/>
    <w:rsid w:val="001F1BC4"/>
    <w:rPr>
      <w:rFonts w:ascii="Segoe UI" w:hAnsi="Segoe UI" w:cs="Segoe UI"/>
      <w:sz w:val="18"/>
      <w:szCs w:val="18"/>
    </w:rPr>
  </w:style>
  <w:style w:type="character" w:customStyle="1" w:styleId="BalloonTextChar">
    <w:name w:val="Balloon Text Char"/>
    <w:link w:val="BalloonText"/>
    <w:uiPriority w:val="99"/>
    <w:semiHidden/>
    <w:rsid w:val="001F1BC4"/>
    <w:rPr>
      <w:rFonts w:ascii="Segoe UI" w:hAnsi="Segoe UI" w:cs="Segoe UI"/>
      <w:sz w:val="18"/>
      <w:szCs w:val="18"/>
      <w:lang w:eastAsia="en-US"/>
    </w:rPr>
  </w:style>
  <w:style w:type="paragraph" w:styleId="ListParagraph">
    <w:name w:val="List Paragraph"/>
    <w:basedOn w:val="Normal"/>
    <w:uiPriority w:val="34"/>
    <w:qFormat/>
    <w:rsid w:val="002015ED"/>
    <w:pPr>
      <w:overflowPunct/>
      <w:autoSpaceDE/>
      <w:autoSpaceDN/>
      <w:adjustRightInd/>
      <w:ind w:left="720"/>
      <w:textAlignment w:val="auto"/>
    </w:pPr>
    <w:rPr>
      <w:rFonts w:ascii="Calibri" w:eastAsia="Calibri" w:hAnsi="Calibri" w:cs="Calibri"/>
      <w:sz w:val="22"/>
      <w:szCs w:val="22"/>
      <w:lang w:val="en-US"/>
    </w:rPr>
  </w:style>
  <w:style w:type="character" w:customStyle="1" w:styleId="rnnormalmessage">
    <w:name w:val="rn_normalmessage"/>
    <w:rsid w:val="00E45175"/>
  </w:style>
  <w:style w:type="paragraph" w:styleId="PlainText">
    <w:name w:val="Plain Text"/>
    <w:basedOn w:val="Normal"/>
    <w:link w:val="PlainTextChar"/>
    <w:uiPriority w:val="99"/>
    <w:unhideWhenUsed/>
    <w:rsid w:val="00252854"/>
    <w:pPr>
      <w:overflowPunct/>
      <w:autoSpaceDE/>
      <w:autoSpaceDN/>
      <w:adjustRightInd/>
      <w:textAlignment w:val="auto"/>
    </w:pPr>
    <w:rPr>
      <w:rFonts w:ascii="Calibri" w:eastAsiaTheme="minorHAnsi" w:hAnsi="Calibri" w:cs="Calibri"/>
      <w:sz w:val="24"/>
      <w:szCs w:val="24"/>
    </w:rPr>
  </w:style>
  <w:style w:type="character" w:customStyle="1" w:styleId="PlainTextChar">
    <w:name w:val="Plain Text Char"/>
    <w:basedOn w:val="DefaultParagraphFont"/>
    <w:link w:val="PlainText"/>
    <w:uiPriority w:val="99"/>
    <w:rsid w:val="00252854"/>
    <w:rPr>
      <w:rFonts w:ascii="Calibri" w:eastAsiaTheme="minorHAnsi" w:hAnsi="Calibri" w:cs="Calibri"/>
      <w:sz w:val="24"/>
      <w:szCs w:val="24"/>
      <w:lang w:eastAsia="en-US"/>
    </w:rPr>
  </w:style>
  <w:style w:type="character" w:styleId="CommentReference">
    <w:name w:val="annotation reference"/>
    <w:basedOn w:val="DefaultParagraphFont"/>
    <w:uiPriority w:val="99"/>
    <w:semiHidden/>
    <w:unhideWhenUsed/>
    <w:rsid w:val="005B621E"/>
    <w:rPr>
      <w:sz w:val="16"/>
      <w:szCs w:val="16"/>
    </w:rPr>
  </w:style>
  <w:style w:type="paragraph" w:styleId="CommentText">
    <w:name w:val="annotation text"/>
    <w:basedOn w:val="Normal"/>
    <w:link w:val="CommentTextChar"/>
    <w:uiPriority w:val="99"/>
    <w:semiHidden/>
    <w:unhideWhenUsed/>
    <w:rsid w:val="005B621E"/>
  </w:style>
  <w:style w:type="character" w:customStyle="1" w:styleId="CommentTextChar">
    <w:name w:val="Comment Text Char"/>
    <w:basedOn w:val="DefaultParagraphFont"/>
    <w:link w:val="CommentText"/>
    <w:uiPriority w:val="99"/>
    <w:semiHidden/>
    <w:rsid w:val="005B621E"/>
    <w:rPr>
      <w:lang w:eastAsia="en-US"/>
    </w:rPr>
  </w:style>
  <w:style w:type="paragraph" w:styleId="CommentSubject">
    <w:name w:val="annotation subject"/>
    <w:basedOn w:val="CommentText"/>
    <w:next w:val="CommentText"/>
    <w:link w:val="CommentSubjectChar"/>
    <w:uiPriority w:val="99"/>
    <w:semiHidden/>
    <w:unhideWhenUsed/>
    <w:rsid w:val="005B621E"/>
    <w:rPr>
      <w:b/>
      <w:bCs/>
    </w:rPr>
  </w:style>
  <w:style w:type="character" w:customStyle="1" w:styleId="CommentSubjectChar">
    <w:name w:val="Comment Subject Char"/>
    <w:basedOn w:val="CommentTextChar"/>
    <w:link w:val="CommentSubject"/>
    <w:uiPriority w:val="99"/>
    <w:semiHidden/>
    <w:rsid w:val="005B621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0776">
      <w:bodyDiv w:val="1"/>
      <w:marLeft w:val="0"/>
      <w:marRight w:val="0"/>
      <w:marTop w:val="0"/>
      <w:marBottom w:val="0"/>
      <w:divBdr>
        <w:top w:val="none" w:sz="0" w:space="0" w:color="auto"/>
        <w:left w:val="none" w:sz="0" w:space="0" w:color="auto"/>
        <w:bottom w:val="none" w:sz="0" w:space="0" w:color="auto"/>
        <w:right w:val="none" w:sz="0" w:space="0" w:color="auto"/>
      </w:divBdr>
    </w:div>
    <w:div w:id="82990440">
      <w:bodyDiv w:val="1"/>
      <w:marLeft w:val="0"/>
      <w:marRight w:val="0"/>
      <w:marTop w:val="0"/>
      <w:marBottom w:val="0"/>
      <w:divBdr>
        <w:top w:val="none" w:sz="0" w:space="0" w:color="auto"/>
        <w:left w:val="none" w:sz="0" w:space="0" w:color="auto"/>
        <w:bottom w:val="none" w:sz="0" w:space="0" w:color="auto"/>
        <w:right w:val="none" w:sz="0" w:space="0" w:color="auto"/>
      </w:divBdr>
    </w:div>
    <w:div w:id="257518094">
      <w:bodyDiv w:val="1"/>
      <w:marLeft w:val="0"/>
      <w:marRight w:val="0"/>
      <w:marTop w:val="0"/>
      <w:marBottom w:val="0"/>
      <w:divBdr>
        <w:top w:val="none" w:sz="0" w:space="0" w:color="auto"/>
        <w:left w:val="none" w:sz="0" w:space="0" w:color="auto"/>
        <w:bottom w:val="none" w:sz="0" w:space="0" w:color="auto"/>
        <w:right w:val="none" w:sz="0" w:space="0" w:color="auto"/>
      </w:divBdr>
    </w:div>
    <w:div w:id="280841100">
      <w:bodyDiv w:val="1"/>
      <w:marLeft w:val="0"/>
      <w:marRight w:val="0"/>
      <w:marTop w:val="0"/>
      <w:marBottom w:val="0"/>
      <w:divBdr>
        <w:top w:val="none" w:sz="0" w:space="0" w:color="auto"/>
        <w:left w:val="none" w:sz="0" w:space="0" w:color="auto"/>
        <w:bottom w:val="none" w:sz="0" w:space="0" w:color="auto"/>
        <w:right w:val="none" w:sz="0" w:space="0" w:color="auto"/>
      </w:divBdr>
    </w:div>
    <w:div w:id="363600105">
      <w:bodyDiv w:val="1"/>
      <w:marLeft w:val="0"/>
      <w:marRight w:val="0"/>
      <w:marTop w:val="0"/>
      <w:marBottom w:val="0"/>
      <w:divBdr>
        <w:top w:val="none" w:sz="0" w:space="0" w:color="auto"/>
        <w:left w:val="none" w:sz="0" w:space="0" w:color="auto"/>
        <w:bottom w:val="none" w:sz="0" w:space="0" w:color="auto"/>
        <w:right w:val="none" w:sz="0" w:space="0" w:color="auto"/>
      </w:divBdr>
    </w:div>
    <w:div w:id="439688267">
      <w:bodyDiv w:val="1"/>
      <w:marLeft w:val="0"/>
      <w:marRight w:val="0"/>
      <w:marTop w:val="0"/>
      <w:marBottom w:val="0"/>
      <w:divBdr>
        <w:top w:val="none" w:sz="0" w:space="0" w:color="auto"/>
        <w:left w:val="none" w:sz="0" w:space="0" w:color="auto"/>
        <w:bottom w:val="none" w:sz="0" w:space="0" w:color="auto"/>
        <w:right w:val="none" w:sz="0" w:space="0" w:color="auto"/>
      </w:divBdr>
    </w:div>
    <w:div w:id="828252706">
      <w:bodyDiv w:val="1"/>
      <w:marLeft w:val="0"/>
      <w:marRight w:val="0"/>
      <w:marTop w:val="0"/>
      <w:marBottom w:val="0"/>
      <w:divBdr>
        <w:top w:val="none" w:sz="0" w:space="0" w:color="auto"/>
        <w:left w:val="none" w:sz="0" w:space="0" w:color="auto"/>
        <w:bottom w:val="none" w:sz="0" w:space="0" w:color="auto"/>
        <w:right w:val="none" w:sz="0" w:space="0" w:color="auto"/>
      </w:divBdr>
    </w:div>
    <w:div w:id="1225293613">
      <w:bodyDiv w:val="1"/>
      <w:marLeft w:val="0"/>
      <w:marRight w:val="0"/>
      <w:marTop w:val="0"/>
      <w:marBottom w:val="0"/>
      <w:divBdr>
        <w:top w:val="none" w:sz="0" w:space="0" w:color="auto"/>
        <w:left w:val="none" w:sz="0" w:space="0" w:color="auto"/>
        <w:bottom w:val="none" w:sz="0" w:space="0" w:color="auto"/>
        <w:right w:val="none" w:sz="0" w:space="0" w:color="auto"/>
      </w:divBdr>
    </w:div>
    <w:div w:id="1262027314">
      <w:bodyDiv w:val="1"/>
      <w:marLeft w:val="0"/>
      <w:marRight w:val="0"/>
      <w:marTop w:val="0"/>
      <w:marBottom w:val="0"/>
      <w:divBdr>
        <w:top w:val="none" w:sz="0" w:space="0" w:color="auto"/>
        <w:left w:val="none" w:sz="0" w:space="0" w:color="auto"/>
        <w:bottom w:val="none" w:sz="0" w:space="0" w:color="auto"/>
        <w:right w:val="none" w:sz="0" w:space="0" w:color="auto"/>
      </w:divBdr>
    </w:div>
    <w:div w:id="1325744892">
      <w:bodyDiv w:val="1"/>
      <w:marLeft w:val="0"/>
      <w:marRight w:val="0"/>
      <w:marTop w:val="0"/>
      <w:marBottom w:val="0"/>
      <w:divBdr>
        <w:top w:val="none" w:sz="0" w:space="0" w:color="auto"/>
        <w:left w:val="none" w:sz="0" w:space="0" w:color="auto"/>
        <w:bottom w:val="none" w:sz="0" w:space="0" w:color="auto"/>
        <w:right w:val="none" w:sz="0" w:space="0" w:color="auto"/>
      </w:divBdr>
    </w:div>
    <w:div w:id="1374035401">
      <w:bodyDiv w:val="1"/>
      <w:marLeft w:val="0"/>
      <w:marRight w:val="0"/>
      <w:marTop w:val="0"/>
      <w:marBottom w:val="0"/>
      <w:divBdr>
        <w:top w:val="none" w:sz="0" w:space="0" w:color="auto"/>
        <w:left w:val="none" w:sz="0" w:space="0" w:color="auto"/>
        <w:bottom w:val="none" w:sz="0" w:space="0" w:color="auto"/>
        <w:right w:val="none" w:sz="0" w:space="0" w:color="auto"/>
      </w:divBdr>
    </w:div>
    <w:div w:id="1415131528">
      <w:bodyDiv w:val="1"/>
      <w:marLeft w:val="0"/>
      <w:marRight w:val="0"/>
      <w:marTop w:val="0"/>
      <w:marBottom w:val="0"/>
      <w:divBdr>
        <w:top w:val="none" w:sz="0" w:space="0" w:color="auto"/>
        <w:left w:val="none" w:sz="0" w:space="0" w:color="auto"/>
        <w:bottom w:val="none" w:sz="0" w:space="0" w:color="auto"/>
        <w:right w:val="none" w:sz="0" w:space="0" w:color="auto"/>
      </w:divBdr>
    </w:div>
    <w:div w:id="1421683484">
      <w:bodyDiv w:val="1"/>
      <w:marLeft w:val="0"/>
      <w:marRight w:val="0"/>
      <w:marTop w:val="0"/>
      <w:marBottom w:val="0"/>
      <w:divBdr>
        <w:top w:val="none" w:sz="0" w:space="0" w:color="auto"/>
        <w:left w:val="none" w:sz="0" w:space="0" w:color="auto"/>
        <w:bottom w:val="none" w:sz="0" w:space="0" w:color="auto"/>
        <w:right w:val="none" w:sz="0" w:space="0" w:color="auto"/>
      </w:divBdr>
    </w:div>
    <w:div w:id="1716735494">
      <w:bodyDiv w:val="1"/>
      <w:marLeft w:val="0"/>
      <w:marRight w:val="0"/>
      <w:marTop w:val="0"/>
      <w:marBottom w:val="0"/>
      <w:divBdr>
        <w:top w:val="none" w:sz="0" w:space="0" w:color="auto"/>
        <w:left w:val="none" w:sz="0" w:space="0" w:color="auto"/>
        <w:bottom w:val="none" w:sz="0" w:space="0" w:color="auto"/>
        <w:right w:val="none" w:sz="0" w:space="0" w:color="auto"/>
      </w:divBdr>
    </w:div>
    <w:div w:id="1757943207">
      <w:bodyDiv w:val="1"/>
      <w:marLeft w:val="0"/>
      <w:marRight w:val="0"/>
      <w:marTop w:val="0"/>
      <w:marBottom w:val="0"/>
      <w:divBdr>
        <w:top w:val="none" w:sz="0" w:space="0" w:color="auto"/>
        <w:left w:val="none" w:sz="0" w:space="0" w:color="auto"/>
        <w:bottom w:val="none" w:sz="0" w:space="0" w:color="auto"/>
        <w:right w:val="none" w:sz="0" w:space="0" w:color="auto"/>
      </w:divBdr>
    </w:div>
    <w:div w:id="1825967554">
      <w:bodyDiv w:val="1"/>
      <w:marLeft w:val="0"/>
      <w:marRight w:val="0"/>
      <w:marTop w:val="0"/>
      <w:marBottom w:val="0"/>
      <w:divBdr>
        <w:top w:val="none" w:sz="0" w:space="0" w:color="auto"/>
        <w:left w:val="none" w:sz="0" w:space="0" w:color="auto"/>
        <w:bottom w:val="none" w:sz="0" w:space="0" w:color="auto"/>
        <w:right w:val="none" w:sz="0" w:space="0" w:color="auto"/>
      </w:divBdr>
    </w:div>
    <w:div w:id="2040204922">
      <w:bodyDiv w:val="1"/>
      <w:marLeft w:val="0"/>
      <w:marRight w:val="0"/>
      <w:marTop w:val="0"/>
      <w:marBottom w:val="0"/>
      <w:divBdr>
        <w:top w:val="none" w:sz="0" w:space="0" w:color="auto"/>
        <w:left w:val="none" w:sz="0" w:space="0" w:color="auto"/>
        <w:bottom w:val="none" w:sz="0" w:space="0" w:color="auto"/>
        <w:right w:val="none" w:sz="0" w:space="0" w:color="auto"/>
      </w:divBdr>
    </w:div>
    <w:div w:id="213178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20T16:50:07.858"/>
    </inkml:context>
    <inkml:brush xml:id="br0">
      <inkml:brushProperty name="width" value="0.05" units="cm"/>
      <inkml:brushProperty name="height" value="0.05" units="cm"/>
    </inkml:brush>
  </inkml:definitions>
  <inkml:trace contextRef="#ctx0" brushRef="#br0">323 0 24575,'15'189'0,"0"-24"0,-12-139 0,1 0 0,2 0 0,0 0 0,2 0 0,20 45 0,-6-14 0,-18-47 0,1 0 0,-1 0 0,1-1 0,1 0 0,0 0 0,0 0 0,1-1 0,0 0 0,0 0 0,16 12 0,-10-11 0,1 1 0,1-2 0,-1 0 0,1 0 0,1-2 0,20 7 0,2-3 0,1-2 0,0-1 0,1-2 0,-1-2 0,42-2 0,-25-1 0,62-2 0,-113 1 0,-1 0 0,0 0 0,0 0 0,0 0 0,0-1 0,0 1 0,0-1 0,0 0 0,-1-1 0,1 1 0,-1-1 0,1 1 0,-1-1 0,0 0 0,0 0 0,0 0 0,0-1 0,-1 1 0,1-1 0,-1 1 0,0-1 0,0 0 0,0 0 0,-1 0 0,1 0 0,0-6 0,1 0 0,-1 1 0,-1-1 0,1 1 0,-2-1 0,1 1 0,-1-1 0,-1 1 0,0-1 0,0 1 0,-5-19 0,3 22 0,1 1 0,-1 0 0,0 0 0,0 0 0,0 0 0,-1 1 0,0-1 0,0 1 0,0 0 0,0 0 0,-1 0 0,1 1 0,-1-1 0,0 1 0,0 1 0,0-1 0,0 0 0,-1 1 0,1 0 0,-1 1 0,1-1 0,-11-1 0,-11-1 0,0 1 0,-1 1 0,-37 3 0,60-1 0,1 0 0,-1 0 0,1 0 0,0 0 0,-1 1 0,1 0 0,0 0 0,0 0 0,0 0 0,-1 1 0,1-1 0,0 1 0,1 0 0,-1 0 0,-5 4 0,6-3 0,1 0 0,-1 1 0,1-1 0,0 0 0,0 1 0,0-1 0,1 1 0,-1 0 0,1 0 0,0-1 0,0 1 0,0 0 0,0 0 0,1 0 0,-1 0 0,1 5 0,0 0 0,0 1 0,0-1 0,0 1 0,1-1 0,1 1 0,0-1 0,0 0 0,1 1 0,0-1 0,6 12 0,-5-14 0,0-1 0,0 0 0,0 0 0,1 0 0,0-1 0,1 0 0,-1 0 0,1 0 0,0 0 0,0-1 0,0 0 0,1-1 0,-1 1 0,10 3 0,37 13 0,2-2 0,1-2 0,98 15 0,-61-21 0,146-1 0,-216-9 0,27 0 0,1-3 0,62-10 0,-99 11 0,0-1 0,-1-1 0,1 0 0,-1-1 0,0 0 0,0-1 0,-1-1 0,1 0 0,-2 0 0,1-1 0,-1-1 0,0 0 0,11-12 0,-20 19 0,0 0 0,0 0 0,0-1 0,0 1 0,-1-1 0,1 1 0,-1-1 0,0 0 0,1 1 0,-1-1 0,0 0 0,-1 0 0,1 0 0,0 0 0,-1 0 0,0 0 0,0 0 0,0 0 0,0-6 0,-1 6 0,0-1 0,-1 1 0,1-1 0,-1 1 0,0-1 0,0 1 0,0 0 0,0 0 0,-1 0 0,1 0 0,-1 0 0,0 1 0,-5-5 0,-4-1 0,-1 0 0,0 0 0,0 1 0,0 1 0,-1 0 0,-27-6 0,-35-5 0,-114-11 0,187 27 0,-1 1 0,0 0 0,1 0 0,-1 0 0,1 0 0,-1 0 0,0 1 0,1-1 0,-1 1 0,1 0 0,-1 0 0,1 0 0,0 1 0,-1-1 0,1 1 0,0 0 0,-4 2 0,5-1 0,0 0 0,0 0 0,0-1 0,0 1 0,0 0 0,1 0 0,-1 1 0,1-1 0,0 0 0,0 0 0,0 1 0,1-1 0,-1 0 0,1 1 0,-1-1 0,1 1 0,0-1 0,1 6 0,0-3 0,0-1 0,1 0 0,-1 1 0,1-1 0,0 0 0,0 0 0,1 0 0,-1 0 0,1-1 0,0 1 0,0-1 0,1 0 0,-1 1 0,1-1 0,0-1 0,0 1 0,1-1 0,-1 1 0,10 4 0,10 5 0,0 0 0,46 15 0,-47-19 0,151 51 0,-146-53 0,0-1 0,-1-2 0,2-1 0,43 0 0,-16-3 0,59-4 0,-109 3 0,0 0 0,0-1 0,0 1 0,0-1 0,0-1 0,-1 1 0,1-1 0,-1 0 0,1 0 0,-1 0 0,0-1 0,0 0 0,0 0 0,-1 0 0,0-1 0,0 0 0,0 1 0,0-1 0,0-1 0,-1 1 0,0 0 0,3-8 0,3-9 0,0-1 0,-1 0 0,-2 0 0,6-34 0,-5 15 0,-1-1 0,-3 0 0,-1 0 0,-2 0 0,-2 0 0,-15-85 0,5 76 0,1 1 0,-8-69 0,22 175 0,11 129 0,10-63-345,5-2 0,57 148-1,-78-245 17,1 8-6497</inkml:trace>
  <inkml:trace contextRef="#ctx0" brushRef="#br0" timeOffset="2047">1 377 24575,'60'1'0,"0"-3"0,84-14 0,-85 8-4,1 3 1,108 5-1,-76 1-1350,-67 0-5472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20T16:49:58.792"/>
    </inkml:context>
    <inkml:brush xml:id="br0">
      <inkml:brushProperty name="width" value="0.05" units="cm"/>
      <inkml:brushProperty name="height" value="0.05" units="cm"/>
    </inkml:brush>
  </inkml:definitions>
  <inkml:trace contextRef="#ctx0" brushRef="#br0">64 60 24575,'5'129'0,"24"134"0,-11-115 0,20 232 0,-22-295 0,-4-31 0,0-15-1365,-6-22-5461</inkml:trace>
  <inkml:trace contextRef="#ctx0" brushRef="#br0" timeOffset="1792.42">736 1 24575,'-1'28'0,"8"212"0,-3-201 0,2 0 0,1-1 0,2 1 0,16 40 0,-15-47 0,-2 1 0,-1 0 0,4 60 0,1 4 0,-6-57-682,0 66-1,-6-81-6143</inkml:trace>
  <inkml:trace contextRef="#ctx0" brushRef="#br0" timeOffset="3995.43">765 554 24575,'-40'-1'0,"12"0"0,-48 5 0,67-3 0,0 1 0,0 0 0,0 1 0,1-1 0,-1 1 0,1 1 0,0 0 0,0 0 0,-12 9 0,-19 16 0,-42 40 0,68-56 0,1 0 0,0 1 0,1 0 0,1 1 0,0 0 0,-13 27 0,17-29 0,2-5 0,0-1 0,1 1 0,0 0 0,-4 16 0,7-23 0,0 0 0,0 1 0,0-1 0,-1 1 0,1-1 0,0 1 0,1-1 0,-1 1 0,0-1 0,0 1 0,1-1 0,-1 1 0,1-1 0,-1 0 0,1 1 0,-1-1 0,1 0 0,0 1 0,0-1 0,0 0 0,0 0 0,0 0 0,0 1 0,0-1 0,0 0 0,0-1 0,0 1 0,1 0 0,-1 0 0,0 0 0,1-1 0,-1 1 0,0-1 0,2 1 0,19 4 0,0-1 0,0-2 0,0 0 0,1-1 0,31-3 0,-14 1 0,89 1 0,149-6 0,-191-8 0,-70 10 0,-1 0 0,1 1 0,0 1 0,-1 1 0,1 1 0,21 1 0,-34 0 0,0 0 0,-1 0 0,1 1 0,0 0 0,0 0 0,-1-1 0,1 2 0,-1-1 0,1 0 0,-1 1 0,0 0 0,0 0 0,0 0 0,-1 0 0,1 0 0,-1 0 0,0 1 0,1-1 0,-1 1 0,-1-1 0,1 1 0,-1 0 0,1 0 0,0 4 0,3 10 0,-1 0 0,-1 1 0,2 33 0,-4-16 0,0 0 0,-3 1 0,-5 38 0,2-52 0,0 1 0,-1-1 0,-2-1 0,0 1 0,-19 35 0,3-17 0,-2-2 0,-1 0 0,-2-2 0,-37 37 0,-144 121 0,108-111 0,-4-6 0,-3-4 0,-3-5 0,-144 66 0,174-94-1365,61-32-5461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A68AF-E741-4556-837B-654CCB3C8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NOTICE OF MEETING &amp; AGENDA</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&amp; AGENDA</dc:title>
  <dc:creator>Chris</dc:creator>
  <cp:lastModifiedBy>nicholas steel</cp:lastModifiedBy>
  <cp:revision>6</cp:revision>
  <cp:lastPrinted>2022-09-20T12:12:00Z</cp:lastPrinted>
  <dcterms:created xsi:type="dcterms:W3CDTF">2022-09-07T08:27:00Z</dcterms:created>
  <dcterms:modified xsi:type="dcterms:W3CDTF">2022-09-20T12:14:00Z</dcterms:modified>
</cp:coreProperties>
</file>