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93A11" w14:textId="3185FFBE" w:rsidR="009A2C4C" w:rsidRPr="00B02FB0" w:rsidRDefault="0071189F" w:rsidP="0071189F">
      <w:pPr>
        <w:tabs>
          <w:tab w:val="center" w:pos="4513"/>
          <w:tab w:val="left" w:pos="5496"/>
        </w:tabs>
        <w:rPr>
          <w:rFonts w:ascii="Tahoma" w:hAnsi="Tahoma" w:cs="Tahoma"/>
        </w:rPr>
      </w:pPr>
      <w:r>
        <w:rPr>
          <w:rFonts w:ascii="Tahoma" w:hAnsi="Tahoma" w:cs="Tahoma"/>
        </w:rPr>
        <w:tab/>
      </w:r>
      <w:r>
        <w:rPr>
          <w:rFonts w:ascii="Tahoma" w:hAnsi="Tahoma" w:cs="Tahoma"/>
        </w:rPr>
        <w:tab/>
      </w:r>
    </w:p>
    <w:p w14:paraId="0295741F" w14:textId="77777777" w:rsidR="009A2C4C" w:rsidRPr="00B02FB0" w:rsidRDefault="009A2C4C" w:rsidP="009A2C4C">
      <w:pPr>
        <w:jc w:val="center"/>
        <w:rPr>
          <w:rFonts w:ascii="Tahoma" w:hAnsi="Tahoma" w:cs="Tahoma"/>
          <w:u w:val="single"/>
        </w:rPr>
      </w:pPr>
      <w:r w:rsidRPr="00B02FB0">
        <w:rPr>
          <w:rFonts w:ascii="Tahoma" w:hAnsi="Tahoma" w:cs="Tahoma"/>
          <w:u w:val="single"/>
        </w:rPr>
        <w:t xml:space="preserve"> </w:t>
      </w:r>
    </w:p>
    <w:p w14:paraId="3A9489DA" w14:textId="3CF676B7" w:rsidR="009A2C4C" w:rsidRPr="00B02FB0" w:rsidRDefault="009A2C4C" w:rsidP="009A2C4C">
      <w:pPr>
        <w:jc w:val="center"/>
        <w:rPr>
          <w:rFonts w:ascii="Tahoma" w:hAnsi="Tahoma" w:cs="Tahoma"/>
          <w:b/>
          <w:u w:val="single"/>
        </w:rPr>
      </w:pPr>
      <w:r w:rsidRPr="00B02FB0">
        <w:rPr>
          <w:rFonts w:ascii="Tahoma" w:hAnsi="Tahoma" w:cs="Tahoma"/>
          <w:b/>
          <w:u w:val="single"/>
        </w:rPr>
        <w:t xml:space="preserve">MINUTES OF THE </w:t>
      </w:r>
      <w:r w:rsidR="00FB0AAD" w:rsidRPr="00B02FB0">
        <w:rPr>
          <w:rFonts w:ascii="Tahoma" w:hAnsi="Tahoma" w:cs="Tahoma"/>
          <w:b/>
          <w:u w:val="single"/>
        </w:rPr>
        <w:t>BUDGET AND PRECEPT</w:t>
      </w:r>
      <w:r w:rsidRPr="00B02FB0">
        <w:rPr>
          <w:rFonts w:ascii="Tahoma" w:hAnsi="Tahoma" w:cs="Tahoma"/>
          <w:b/>
          <w:u w:val="single"/>
        </w:rPr>
        <w:t xml:space="preserve"> MEETING OF TEYNHAM PARISH COUNCIL HELD ON </w:t>
      </w:r>
      <w:r w:rsidR="0096072F" w:rsidRPr="00B02FB0">
        <w:rPr>
          <w:rFonts w:ascii="Tahoma" w:hAnsi="Tahoma" w:cs="Tahoma"/>
          <w:b/>
          <w:u w:val="single"/>
        </w:rPr>
        <w:t xml:space="preserve">TUESDAY </w:t>
      </w:r>
      <w:r w:rsidR="00FB0AAD" w:rsidRPr="00B02FB0">
        <w:rPr>
          <w:rFonts w:ascii="Tahoma" w:hAnsi="Tahoma" w:cs="Tahoma"/>
          <w:b/>
          <w:u w:val="single"/>
        </w:rPr>
        <w:t>10</w:t>
      </w:r>
      <w:r w:rsidR="00FB0AAD" w:rsidRPr="00B02FB0">
        <w:rPr>
          <w:rFonts w:ascii="Tahoma" w:hAnsi="Tahoma" w:cs="Tahoma"/>
          <w:b/>
          <w:u w:val="single"/>
          <w:vertAlign w:val="superscript"/>
        </w:rPr>
        <w:t xml:space="preserve">TH </w:t>
      </w:r>
      <w:r w:rsidR="00FB0AAD" w:rsidRPr="00B02FB0">
        <w:rPr>
          <w:rFonts w:ascii="Tahoma" w:hAnsi="Tahoma" w:cs="Tahoma"/>
          <w:b/>
          <w:u w:val="single"/>
        </w:rPr>
        <w:t>DECEMBER</w:t>
      </w:r>
      <w:r w:rsidR="00D24436" w:rsidRPr="00B02FB0">
        <w:rPr>
          <w:rFonts w:ascii="Tahoma" w:hAnsi="Tahoma" w:cs="Tahoma"/>
          <w:b/>
          <w:u w:val="single"/>
        </w:rPr>
        <w:t xml:space="preserve"> 2024</w:t>
      </w:r>
      <w:r w:rsidR="00C927F3" w:rsidRPr="00B02FB0">
        <w:rPr>
          <w:rFonts w:ascii="Tahoma" w:hAnsi="Tahoma" w:cs="Tahoma"/>
          <w:b/>
          <w:u w:val="single"/>
        </w:rPr>
        <w:t xml:space="preserve"> </w:t>
      </w:r>
      <w:r w:rsidRPr="00B02FB0">
        <w:rPr>
          <w:rFonts w:ascii="Tahoma" w:hAnsi="Tahoma" w:cs="Tahoma"/>
          <w:b/>
          <w:u w:val="single"/>
        </w:rPr>
        <w:t xml:space="preserve">AT </w:t>
      </w:r>
      <w:r w:rsidR="00D24436" w:rsidRPr="00B02FB0">
        <w:rPr>
          <w:rFonts w:ascii="Tahoma" w:hAnsi="Tahoma" w:cs="Tahoma"/>
          <w:b/>
          <w:u w:val="single"/>
        </w:rPr>
        <w:t>COMMUNITY HALL, 89 STATION ROAD</w:t>
      </w:r>
      <w:r w:rsidR="0096072F" w:rsidRPr="00B02FB0">
        <w:rPr>
          <w:rFonts w:ascii="Tahoma" w:hAnsi="Tahoma" w:cs="Tahoma"/>
          <w:b/>
          <w:u w:val="single"/>
        </w:rPr>
        <w:t xml:space="preserve">, </w:t>
      </w:r>
      <w:r w:rsidR="0014589D" w:rsidRPr="00B02FB0">
        <w:rPr>
          <w:rFonts w:ascii="Tahoma" w:hAnsi="Tahoma" w:cs="Tahoma"/>
          <w:b/>
          <w:u w:val="single"/>
        </w:rPr>
        <w:t>TEYNHAM AT 7PM.</w:t>
      </w:r>
      <w:r w:rsidRPr="00B02FB0">
        <w:rPr>
          <w:rFonts w:ascii="Tahoma" w:hAnsi="Tahoma" w:cs="Tahoma"/>
          <w:b/>
          <w:u w:val="single"/>
        </w:rPr>
        <w:t xml:space="preserve"> </w:t>
      </w:r>
    </w:p>
    <w:p w14:paraId="6F7939B3" w14:textId="77777777" w:rsidR="009A2C4C" w:rsidRPr="00B02FB0" w:rsidRDefault="009A2C4C" w:rsidP="009A2C4C">
      <w:pPr>
        <w:rPr>
          <w:rFonts w:ascii="Tahoma" w:hAnsi="Tahoma" w:cs="Tahoma"/>
          <w:b/>
          <w:u w:val="single"/>
        </w:rPr>
      </w:pPr>
    </w:p>
    <w:p w14:paraId="18A78024" w14:textId="77777777" w:rsidR="009A2C4C" w:rsidRPr="00B02FB0" w:rsidRDefault="009A2C4C" w:rsidP="009A2C4C">
      <w:pPr>
        <w:rPr>
          <w:rFonts w:ascii="Tahoma" w:hAnsi="Tahoma" w:cs="Tahoma"/>
          <w:b/>
        </w:rPr>
      </w:pPr>
    </w:p>
    <w:p w14:paraId="6CEB9F25" w14:textId="608C1C6C" w:rsidR="009A2C4C" w:rsidRPr="00B02FB0" w:rsidRDefault="009A2C4C" w:rsidP="009A2C4C">
      <w:pPr>
        <w:rPr>
          <w:rFonts w:ascii="Tahoma" w:hAnsi="Tahoma" w:cs="Tahoma"/>
        </w:rPr>
      </w:pPr>
      <w:r w:rsidRPr="00B02FB0">
        <w:rPr>
          <w:rFonts w:ascii="Tahoma" w:hAnsi="Tahoma" w:cs="Tahoma"/>
          <w:b/>
        </w:rPr>
        <w:t>Present:</w:t>
      </w:r>
      <w:r w:rsidRPr="00B02FB0">
        <w:rPr>
          <w:rFonts w:ascii="Tahoma" w:hAnsi="Tahoma" w:cs="Tahoma"/>
        </w:rPr>
        <w:t xml:space="preserve">  </w:t>
      </w:r>
      <w:r w:rsidR="00A20C11">
        <w:rPr>
          <w:rFonts w:ascii="Tahoma" w:hAnsi="Tahoma" w:cs="Tahoma"/>
        </w:rPr>
        <w:t xml:space="preserve">Cllr Barnett, </w:t>
      </w:r>
      <w:r w:rsidRPr="00B02FB0">
        <w:rPr>
          <w:rFonts w:ascii="Tahoma" w:hAnsi="Tahoma" w:cs="Tahoma"/>
        </w:rPr>
        <w:t xml:space="preserve">Cllr Brodigan, </w:t>
      </w:r>
      <w:r w:rsidR="00A20C11">
        <w:rPr>
          <w:rFonts w:ascii="Tahoma" w:hAnsi="Tahoma" w:cs="Tahoma"/>
        </w:rPr>
        <w:t xml:space="preserve">Cllr Dixon, </w:t>
      </w:r>
      <w:r w:rsidR="00F25D8B" w:rsidRPr="00B02FB0">
        <w:rPr>
          <w:rFonts w:ascii="Tahoma" w:hAnsi="Tahoma" w:cs="Tahoma"/>
        </w:rPr>
        <w:t>Cllr</w:t>
      </w:r>
      <w:r w:rsidR="00D24436" w:rsidRPr="00B02FB0">
        <w:rPr>
          <w:rFonts w:ascii="Tahoma" w:hAnsi="Tahoma" w:cs="Tahoma"/>
        </w:rPr>
        <w:t xml:space="preserve"> Dunne, </w:t>
      </w:r>
      <w:r w:rsidR="00F92130" w:rsidRPr="00B02FB0">
        <w:rPr>
          <w:rFonts w:ascii="Tahoma" w:hAnsi="Tahoma" w:cs="Tahoma"/>
        </w:rPr>
        <w:t xml:space="preserve">Cllr Mann, </w:t>
      </w:r>
      <w:r w:rsidR="00F25D8B" w:rsidRPr="00B02FB0">
        <w:rPr>
          <w:rFonts w:ascii="Tahoma" w:hAnsi="Tahoma" w:cs="Tahoma"/>
        </w:rPr>
        <w:t xml:space="preserve">Cllr Sharman, </w:t>
      </w:r>
      <w:r w:rsidR="00D24436" w:rsidRPr="00B02FB0">
        <w:rPr>
          <w:rFonts w:ascii="Tahoma" w:hAnsi="Tahoma" w:cs="Tahoma"/>
        </w:rPr>
        <w:t xml:space="preserve">Cllr Simester, </w:t>
      </w:r>
      <w:r w:rsidR="00F25D8B" w:rsidRPr="00B02FB0">
        <w:rPr>
          <w:rFonts w:ascii="Tahoma" w:hAnsi="Tahoma" w:cs="Tahoma"/>
        </w:rPr>
        <w:t xml:space="preserve">Cllr Townson (Chairman), </w:t>
      </w:r>
      <w:r w:rsidRPr="00B02FB0">
        <w:rPr>
          <w:rFonts w:ascii="Tahoma" w:hAnsi="Tahoma" w:cs="Tahoma"/>
        </w:rPr>
        <w:t>Clerk Hayley Steel</w:t>
      </w:r>
      <w:r w:rsidR="00007D13" w:rsidRPr="00B02FB0">
        <w:rPr>
          <w:rFonts w:ascii="Tahoma" w:hAnsi="Tahoma" w:cs="Tahoma"/>
        </w:rPr>
        <w:t>, SBC Speed</w:t>
      </w:r>
      <w:r w:rsidR="00A20C11">
        <w:rPr>
          <w:rFonts w:ascii="Tahoma" w:hAnsi="Tahoma" w:cs="Tahoma"/>
        </w:rPr>
        <w:t>, SBC Bowen.</w:t>
      </w:r>
    </w:p>
    <w:p w14:paraId="264545E1" w14:textId="77777777" w:rsidR="009A2C4C" w:rsidRPr="00B02FB0" w:rsidRDefault="009A2C4C" w:rsidP="009A2C4C">
      <w:pPr>
        <w:rPr>
          <w:rFonts w:ascii="Tahoma" w:hAnsi="Tahoma" w:cs="Tahoma"/>
        </w:rPr>
      </w:pPr>
    </w:p>
    <w:p w14:paraId="4A9690E5" w14:textId="03022F5D" w:rsidR="009A2C4C" w:rsidRPr="00B02FB0" w:rsidRDefault="009A2C4C" w:rsidP="009A2C4C">
      <w:pPr>
        <w:rPr>
          <w:rFonts w:ascii="Tahoma" w:hAnsi="Tahoma" w:cs="Tahoma"/>
        </w:rPr>
      </w:pPr>
      <w:r w:rsidRPr="00B02FB0">
        <w:rPr>
          <w:rFonts w:ascii="Tahoma" w:hAnsi="Tahoma" w:cs="Tahoma"/>
          <w:b/>
        </w:rPr>
        <w:t>Absent:</w:t>
      </w:r>
      <w:r w:rsidRPr="00B02FB0">
        <w:rPr>
          <w:rFonts w:ascii="Tahoma" w:hAnsi="Tahoma" w:cs="Tahoma"/>
        </w:rPr>
        <w:t xml:space="preserve"> </w:t>
      </w:r>
    </w:p>
    <w:p w14:paraId="0D4177F6" w14:textId="77777777" w:rsidR="009A2C4C" w:rsidRPr="00B02FB0" w:rsidRDefault="009A2C4C" w:rsidP="009A2C4C">
      <w:pPr>
        <w:rPr>
          <w:rFonts w:ascii="Tahoma" w:hAnsi="Tahoma" w:cs="Tahoma"/>
        </w:rPr>
      </w:pPr>
    </w:p>
    <w:p w14:paraId="23A3D8E2" w14:textId="77777777" w:rsidR="009A2C4C" w:rsidRPr="00B02FB0" w:rsidRDefault="009A2C4C" w:rsidP="009A2C4C">
      <w:pPr>
        <w:rPr>
          <w:rFonts w:ascii="Tahoma" w:hAnsi="Tahoma" w:cs="Tahoma"/>
          <w:b/>
          <w:u w:val="single"/>
        </w:rPr>
      </w:pPr>
      <w:r w:rsidRPr="00B02FB0">
        <w:rPr>
          <w:rFonts w:ascii="Tahoma" w:hAnsi="Tahoma" w:cs="Tahoma"/>
          <w:b/>
          <w:u w:val="single"/>
        </w:rPr>
        <w:t>1. Apologies for absence</w:t>
      </w:r>
    </w:p>
    <w:p w14:paraId="5FC418A3" w14:textId="77777777" w:rsidR="009A2C4C" w:rsidRPr="00B02FB0" w:rsidRDefault="009A2C4C" w:rsidP="009A2C4C">
      <w:pPr>
        <w:tabs>
          <w:tab w:val="left" w:pos="1744"/>
        </w:tabs>
        <w:rPr>
          <w:rFonts w:ascii="Tahoma" w:hAnsi="Tahoma" w:cs="Tahoma"/>
        </w:rPr>
      </w:pPr>
    </w:p>
    <w:p w14:paraId="00F20A72" w14:textId="1C96A4B8" w:rsidR="009A2C4C" w:rsidRPr="00B02FB0" w:rsidRDefault="00F92130" w:rsidP="009A2C4C">
      <w:pPr>
        <w:tabs>
          <w:tab w:val="left" w:pos="1744"/>
        </w:tabs>
        <w:rPr>
          <w:rFonts w:ascii="Tahoma" w:hAnsi="Tahoma" w:cs="Tahoma"/>
        </w:rPr>
      </w:pPr>
      <w:r w:rsidRPr="00B02FB0">
        <w:rPr>
          <w:rFonts w:ascii="Tahoma" w:hAnsi="Tahoma" w:cs="Tahoma"/>
        </w:rPr>
        <w:t xml:space="preserve">Cllr Tant, </w:t>
      </w:r>
      <w:r w:rsidR="00C927F3" w:rsidRPr="00B02FB0">
        <w:rPr>
          <w:rFonts w:ascii="Tahoma" w:hAnsi="Tahoma" w:cs="Tahoma"/>
        </w:rPr>
        <w:t xml:space="preserve">Cllr </w:t>
      </w:r>
      <w:r w:rsidR="00D24436" w:rsidRPr="00B02FB0">
        <w:rPr>
          <w:rFonts w:ascii="Tahoma" w:hAnsi="Tahoma" w:cs="Tahoma"/>
        </w:rPr>
        <w:t>Saromi</w:t>
      </w:r>
      <w:r w:rsidR="00C927F3" w:rsidRPr="00B02FB0">
        <w:rPr>
          <w:rFonts w:ascii="Tahoma" w:hAnsi="Tahoma" w:cs="Tahoma"/>
        </w:rPr>
        <w:t xml:space="preserve">, </w:t>
      </w:r>
      <w:r w:rsidRPr="00B02FB0">
        <w:rPr>
          <w:rFonts w:ascii="Tahoma" w:hAnsi="Tahoma" w:cs="Tahoma"/>
        </w:rPr>
        <w:t>KCC Lehman.</w:t>
      </w:r>
    </w:p>
    <w:p w14:paraId="7BA9A8BB" w14:textId="77777777" w:rsidR="00FB0AAD" w:rsidRPr="00B02FB0" w:rsidRDefault="00FB0AAD" w:rsidP="009A2C4C">
      <w:pPr>
        <w:tabs>
          <w:tab w:val="left" w:pos="1744"/>
        </w:tabs>
        <w:rPr>
          <w:rFonts w:ascii="Tahoma" w:hAnsi="Tahoma" w:cs="Tahoma"/>
        </w:rPr>
      </w:pPr>
    </w:p>
    <w:p w14:paraId="3E1D88DD" w14:textId="462B407F" w:rsidR="00FB0AAD" w:rsidRPr="00B02FB0" w:rsidRDefault="00FB0AAD" w:rsidP="009A2C4C">
      <w:pPr>
        <w:tabs>
          <w:tab w:val="left" w:pos="1744"/>
        </w:tabs>
        <w:rPr>
          <w:rFonts w:ascii="Tahoma" w:hAnsi="Tahoma" w:cs="Tahoma"/>
          <w:b/>
          <w:bCs/>
          <w:u w:val="single"/>
        </w:rPr>
      </w:pPr>
      <w:r w:rsidRPr="00B02FB0">
        <w:rPr>
          <w:rFonts w:ascii="Tahoma" w:hAnsi="Tahoma" w:cs="Tahoma"/>
          <w:b/>
          <w:bCs/>
          <w:u w:val="single"/>
        </w:rPr>
        <w:t>2.  Declarations of Interests on Items on the Agenda</w:t>
      </w:r>
    </w:p>
    <w:p w14:paraId="7936D069" w14:textId="77777777" w:rsidR="00FB0AAD" w:rsidRPr="00B02FB0" w:rsidRDefault="00FB0AAD" w:rsidP="009A2C4C">
      <w:pPr>
        <w:tabs>
          <w:tab w:val="left" w:pos="1744"/>
        </w:tabs>
        <w:rPr>
          <w:rFonts w:ascii="Tahoma" w:hAnsi="Tahoma" w:cs="Tahoma"/>
          <w:b/>
          <w:bCs/>
          <w:u w:val="single"/>
        </w:rPr>
      </w:pPr>
    </w:p>
    <w:p w14:paraId="3E593474" w14:textId="7F3E1111" w:rsidR="00FB0AAD" w:rsidRPr="00B02FB0" w:rsidRDefault="00FB0AAD" w:rsidP="009A2C4C">
      <w:pPr>
        <w:tabs>
          <w:tab w:val="left" w:pos="1744"/>
        </w:tabs>
        <w:rPr>
          <w:rFonts w:ascii="Tahoma" w:hAnsi="Tahoma" w:cs="Tahoma"/>
        </w:rPr>
      </w:pPr>
      <w:r w:rsidRPr="00B02FB0">
        <w:rPr>
          <w:rFonts w:ascii="Tahoma" w:hAnsi="Tahoma" w:cs="Tahoma"/>
        </w:rPr>
        <w:t>None.</w:t>
      </w:r>
    </w:p>
    <w:p w14:paraId="3A6865A6" w14:textId="77777777" w:rsidR="00D24436" w:rsidRPr="00B02FB0" w:rsidRDefault="00D24436" w:rsidP="009A2C4C">
      <w:pPr>
        <w:tabs>
          <w:tab w:val="left" w:pos="1744"/>
        </w:tabs>
        <w:rPr>
          <w:rFonts w:ascii="Tahoma" w:hAnsi="Tahoma" w:cs="Tahoma"/>
        </w:rPr>
      </w:pPr>
    </w:p>
    <w:p w14:paraId="54D69CF2" w14:textId="25C0A7C8" w:rsidR="00D24436" w:rsidRPr="00B02FB0" w:rsidRDefault="00FB0AAD" w:rsidP="00D24436">
      <w:pPr>
        <w:ind w:left="709" w:hanging="709"/>
        <w:rPr>
          <w:rFonts w:ascii="Tahoma" w:hAnsi="Tahoma" w:cs="Tahoma"/>
          <w:b/>
          <w:bCs/>
          <w:u w:val="single"/>
        </w:rPr>
      </w:pPr>
      <w:r w:rsidRPr="00B02FB0">
        <w:rPr>
          <w:rFonts w:ascii="Tahoma" w:hAnsi="Tahoma" w:cs="Tahoma"/>
          <w:b/>
          <w:bCs/>
          <w:u w:val="single"/>
        </w:rPr>
        <w:t>3</w:t>
      </w:r>
      <w:r w:rsidR="00D24436" w:rsidRPr="00B02FB0">
        <w:rPr>
          <w:rFonts w:ascii="Tahoma" w:hAnsi="Tahoma" w:cs="Tahoma"/>
          <w:b/>
          <w:bCs/>
          <w:u w:val="single"/>
        </w:rPr>
        <w:t>.  To confirm that any changes to the Registers of Interests have been</w:t>
      </w:r>
    </w:p>
    <w:p w14:paraId="33256587" w14:textId="24BFB7A2" w:rsidR="00D24436" w:rsidRPr="00B02FB0" w:rsidRDefault="00D24436" w:rsidP="00D24436">
      <w:pPr>
        <w:ind w:left="709" w:hanging="709"/>
        <w:rPr>
          <w:rFonts w:ascii="Tahoma" w:hAnsi="Tahoma" w:cs="Tahoma"/>
          <w:b/>
          <w:bCs/>
          <w:u w:val="single"/>
        </w:rPr>
      </w:pPr>
      <w:r w:rsidRPr="00B02FB0">
        <w:rPr>
          <w:rFonts w:ascii="Tahoma" w:hAnsi="Tahoma" w:cs="Tahoma"/>
          <w:b/>
          <w:bCs/>
          <w:u w:val="single"/>
        </w:rPr>
        <w:t>Forwarded to the Monitoring Officer.</w:t>
      </w:r>
    </w:p>
    <w:p w14:paraId="67844CCA" w14:textId="77777777" w:rsidR="00D24436" w:rsidRPr="00B02FB0" w:rsidRDefault="00D24436" w:rsidP="00D24436">
      <w:pPr>
        <w:ind w:left="709" w:hanging="709"/>
        <w:rPr>
          <w:rFonts w:ascii="Tahoma" w:hAnsi="Tahoma" w:cs="Tahoma"/>
          <w:b/>
          <w:bCs/>
          <w:u w:val="single"/>
        </w:rPr>
      </w:pPr>
    </w:p>
    <w:p w14:paraId="78F40307" w14:textId="77777777" w:rsidR="00A20C11" w:rsidRDefault="00D24436" w:rsidP="00D24436">
      <w:pPr>
        <w:ind w:left="709" w:hanging="709"/>
        <w:rPr>
          <w:rFonts w:ascii="Tahoma" w:hAnsi="Tahoma" w:cs="Tahoma"/>
        </w:rPr>
      </w:pPr>
      <w:r w:rsidRPr="00B02FB0">
        <w:rPr>
          <w:rFonts w:ascii="Tahoma" w:hAnsi="Tahoma" w:cs="Tahoma"/>
        </w:rPr>
        <w:t>The Council were reminded to send all</w:t>
      </w:r>
      <w:r w:rsidR="00FA5159" w:rsidRPr="00B02FB0">
        <w:rPr>
          <w:rFonts w:ascii="Tahoma" w:hAnsi="Tahoma" w:cs="Tahoma"/>
        </w:rPr>
        <w:t xml:space="preserve"> Register of Interest</w:t>
      </w:r>
      <w:r w:rsidRPr="00B02FB0">
        <w:rPr>
          <w:rFonts w:ascii="Tahoma" w:hAnsi="Tahoma" w:cs="Tahoma"/>
        </w:rPr>
        <w:t xml:space="preserve"> forms to the Clerk.</w:t>
      </w:r>
      <w:r w:rsidR="00A20C11">
        <w:rPr>
          <w:rFonts w:ascii="Tahoma" w:hAnsi="Tahoma" w:cs="Tahoma"/>
        </w:rPr>
        <w:t xml:space="preserve">  Cllr</w:t>
      </w:r>
    </w:p>
    <w:p w14:paraId="0C0F74F0" w14:textId="09A42389" w:rsidR="00D24436" w:rsidRDefault="00A20C11" w:rsidP="00D24436">
      <w:pPr>
        <w:ind w:left="709" w:hanging="709"/>
        <w:rPr>
          <w:rFonts w:ascii="Tahoma" w:hAnsi="Tahoma" w:cs="Tahoma"/>
        </w:rPr>
      </w:pPr>
      <w:r>
        <w:rPr>
          <w:rFonts w:ascii="Tahoma" w:hAnsi="Tahoma" w:cs="Tahoma"/>
        </w:rPr>
        <w:t>advised she would chase ones we have already received.</w:t>
      </w:r>
    </w:p>
    <w:p w14:paraId="5C738373" w14:textId="77777777" w:rsidR="00A20C11" w:rsidRPr="00B02FB0" w:rsidRDefault="00A20C11" w:rsidP="00D24436">
      <w:pPr>
        <w:ind w:left="709" w:hanging="709"/>
        <w:rPr>
          <w:rFonts w:ascii="Tahoma" w:hAnsi="Tahoma" w:cs="Tahoma"/>
        </w:rPr>
      </w:pPr>
    </w:p>
    <w:p w14:paraId="61DD9E5F" w14:textId="77777777" w:rsidR="00D24436" w:rsidRPr="00B02FB0" w:rsidRDefault="00D24436" w:rsidP="00D24436">
      <w:pPr>
        <w:ind w:left="709" w:hanging="709"/>
        <w:rPr>
          <w:rFonts w:ascii="Tahoma" w:hAnsi="Tahoma" w:cs="Tahoma"/>
        </w:rPr>
      </w:pPr>
    </w:p>
    <w:p w14:paraId="0A3D6975" w14:textId="4D096713" w:rsidR="00D24436" w:rsidRPr="00B02FB0" w:rsidRDefault="00FB0AAD" w:rsidP="00D24436">
      <w:pPr>
        <w:ind w:left="709" w:hanging="709"/>
        <w:rPr>
          <w:rFonts w:ascii="Tahoma" w:hAnsi="Tahoma" w:cs="Tahoma"/>
          <w:b/>
          <w:bCs/>
          <w:u w:val="single"/>
        </w:rPr>
      </w:pPr>
      <w:r w:rsidRPr="00B02FB0">
        <w:rPr>
          <w:rFonts w:ascii="Tahoma" w:hAnsi="Tahoma" w:cs="Tahoma"/>
          <w:b/>
          <w:bCs/>
          <w:u w:val="single"/>
        </w:rPr>
        <w:t>4</w:t>
      </w:r>
      <w:r w:rsidR="00D24436" w:rsidRPr="00B02FB0">
        <w:rPr>
          <w:rFonts w:ascii="Tahoma" w:hAnsi="Tahoma" w:cs="Tahoma"/>
          <w:b/>
          <w:bCs/>
          <w:u w:val="single"/>
        </w:rPr>
        <w:t>.  Public Session for 20 minutes to allow members of the public and</w:t>
      </w:r>
    </w:p>
    <w:p w14:paraId="562DE62E" w14:textId="77777777" w:rsidR="00D24436" w:rsidRPr="00B02FB0" w:rsidRDefault="00D24436" w:rsidP="00D24436">
      <w:pPr>
        <w:ind w:left="709" w:hanging="709"/>
        <w:rPr>
          <w:rFonts w:ascii="Tahoma" w:hAnsi="Tahoma" w:cs="Tahoma"/>
          <w:b/>
          <w:bCs/>
          <w:u w:val="single"/>
        </w:rPr>
      </w:pPr>
      <w:r w:rsidRPr="00B02FB0">
        <w:rPr>
          <w:rFonts w:ascii="Tahoma" w:hAnsi="Tahoma" w:cs="Tahoma"/>
          <w:b/>
          <w:bCs/>
          <w:u w:val="single"/>
        </w:rPr>
        <w:t>Councillors with pecuniary interests to speak for no more than three</w:t>
      </w:r>
    </w:p>
    <w:p w14:paraId="32A6A24E" w14:textId="77777777" w:rsidR="00D24436" w:rsidRPr="00B02FB0" w:rsidRDefault="00D24436" w:rsidP="00D24436">
      <w:pPr>
        <w:ind w:left="709" w:hanging="709"/>
        <w:rPr>
          <w:rFonts w:ascii="Tahoma" w:hAnsi="Tahoma" w:cs="Tahoma"/>
          <w:b/>
          <w:bCs/>
          <w:u w:val="single"/>
        </w:rPr>
      </w:pPr>
      <w:r w:rsidRPr="00B02FB0">
        <w:rPr>
          <w:rFonts w:ascii="Tahoma" w:hAnsi="Tahoma" w:cs="Tahoma"/>
          <w:b/>
          <w:bCs/>
          <w:u w:val="single"/>
        </w:rPr>
        <w:t>minutes in respect of the business on the agenda.  A question shall not</w:t>
      </w:r>
    </w:p>
    <w:p w14:paraId="3CB4CAAE" w14:textId="0767C2BE" w:rsidR="00D24436" w:rsidRPr="00B02FB0" w:rsidRDefault="00D24436" w:rsidP="00D24436">
      <w:pPr>
        <w:ind w:left="709" w:hanging="709"/>
        <w:rPr>
          <w:rFonts w:ascii="Tahoma" w:hAnsi="Tahoma" w:cs="Tahoma"/>
          <w:b/>
          <w:bCs/>
          <w:u w:val="single"/>
        </w:rPr>
      </w:pPr>
      <w:r w:rsidRPr="00B02FB0">
        <w:rPr>
          <w:rFonts w:ascii="Tahoma" w:hAnsi="Tahoma" w:cs="Tahoma"/>
          <w:b/>
          <w:bCs/>
          <w:u w:val="single"/>
        </w:rPr>
        <w:t>require a response at the meeting nor start a debate on the question.</w:t>
      </w:r>
    </w:p>
    <w:p w14:paraId="3DB29D7F" w14:textId="77777777" w:rsidR="00D24436" w:rsidRPr="00B02FB0" w:rsidRDefault="00D24436" w:rsidP="00D24436">
      <w:pPr>
        <w:ind w:left="709" w:hanging="709"/>
        <w:rPr>
          <w:rFonts w:ascii="Tahoma" w:hAnsi="Tahoma" w:cs="Tahoma"/>
          <w:b/>
          <w:bCs/>
          <w:u w:val="single"/>
        </w:rPr>
      </w:pPr>
    </w:p>
    <w:p w14:paraId="6C30CD85" w14:textId="77777777" w:rsidR="00DB0615" w:rsidRPr="00B02FB0" w:rsidRDefault="00D24436" w:rsidP="00FB0AAD">
      <w:pPr>
        <w:ind w:left="709" w:hanging="709"/>
        <w:rPr>
          <w:rFonts w:ascii="Tahoma" w:hAnsi="Tahoma" w:cs="Tahoma"/>
        </w:rPr>
      </w:pPr>
      <w:r w:rsidRPr="00B02FB0">
        <w:rPr>
          <w:rFonts w:ascii="Tahoma" w:hAnsi="Tahoma" w:cs="Tahoma"/>
        </w:rPr>
        <w:t xml:space="preserve">A member of the </w:t>
      </w:r>
      <w:r w:rsidR="00FA5159" w:rsidRPr="00B02FB0">
        <w:rPr>
          <w:rFonts w:ascii="Tahoma" w:hAnsi="Tahoma" w:cs="Tahoma"/>
        </w:rPr>
        <w:t>p</w:t>
      </w:r>
      <w:r w:rsidRPr="00B02FB0">
        <w:rPr>
          <w:rFonts w:ascii="Tahoma" w:hAnsi="Tahoma" w:cs="Tahoma"/>
        </w:rPr>
        <w:t xml:space="preserve">ublic asked about </w:t>
      </w:r>
      <w:r w:rsidR="00FB0AAD" w:rsidRPr="00B02FB0">
        <w:rPr>
          <w:rFonts w:ascii="Tahoma" w:hAnsi="Tahoma" w:cs="Tahoma"/>
        </w:rPr>
        <w:t>the status of the Brickfields planning application</w:t>
      </w:r>
    </w:p>
    <w:p w14:paraId="1D9D3348" w14:textId="77777777" w:rsidR="00A20C11" w:rsidRDefault="00FB0AAD" w:rsidP="00FB0AAD">
      <w:pPr>
        <w:ind w:left="709" w:hanging="709"/>
        <w:rPr>
          <w:rFonts w:ascii="Tahoma" w:hAnsi="Tahoma" w:cs="Tahoma"/>
        </w:rPr>
      </w:pPr>
      <w:r w:rsidRPr="00B02FB0">
        <w:rPr>
          <w:rFonts w:ascii="Tahoma" w:hAnsi="Tahoma" w:cs="Tahoma"/>
        </w:rPr>
        <w:t>in Conyer.  Cllr Dixon gave an update on</w:t>
      </w:r>
      <w:r w:rsidR="00A20C11">
        <w:rPr>
          <w:rFonts w:ascii="Tahoma" w:hAnsi="Tahoma" w:cs="Tahoma"/>
        </w:rPr>
        <w:t xml:space="preserve"> what our concerns with the application</w:t>
      </w:r>
      <w:r w:rsidR="00DB0615" w:rsidRPr="00B02FB0">
        <w:rPr>
          <w:rFonts w:ascii="Tahoma" w:hAnsi="Tahoma" w:cs="Tahoma"/>
        </w:rPr>
        <w:t xml:space="preserve"> and</w:t>
      </w:r>
    </w:p>
    <w:p w14:paraId="04FFFCAA" w14:textId="77777777" w:rsidR="00A20C11" w:rsidRDefault="00DB0615" w:rsidP="00A20C11">
      <w:pPr>
        <w:ind w:left="709" w:hanging="709"/>
        <w:rPr>
          <w:rFonts w:ascii="Tahoma" w:hAnsi="Tahoma" w:cs="Tahoma"/>
        </w:rPr>
      </w:pPr>
      <w:r w:rsidRPr="00B02FB0">
        <w:rPr>
          <w:rFonts w:ascii="Tahoma" w:hAnsi="Tahoma" w:cs="Tahoma"/>
        </w:rPr>
        <w:t>advised that the</w:t>
      </w:r>
      <w:r w:rsidR="00A20C11">
        <w:rPr>
          <w:rFonts w:ascii="Tahoma" w:hAnsi="Tahoma" w:cs="Tahoma"/>
        </w:rPr>
        <w:t xml:space="preserve"> </w:t>
      </w:r>
      <w:r w:rsidRPr="00B02FB0">
        <w:rPr>
          <w:rFonts w:ascii="Tahoma" w:hAnsi="Tahoma" w:cs="Tahoma"/>
        </w:rPr>
        <w:t>Parish Council are going to arrange a meeting to take place in</w:t>
      </w:r>
    </w:p>
    <w:p w14:paraId="0A6C7939" w14:textId="4620CF88" w:rsidR="008F24CA" w:rsidRPr="00B02FB0" w:rsidRDefault="00DB0615" w:rsidP="00A20C11">
      <w:pPr>
        <w:ind w:left="709" w:hanging="709"/>
        <w:rPr>
          <w:rFonts w:ascii="Tahoma" w:hAnsi="Tahoma" w:cs="Tahoma"/>
        </w:rPr>
      </w:pPr>
      <w:r w:rsidRPr="00B02FB0">
        <w:rPr>
          <w:rFonts w:ascii="Tahoma" w:hAnsi="Tahoma" w:cs="Tahoma"/>
        </w:rPr>
        <w:t>Conyer so people can</w:t>
      </w:r>
      <w:r w:rsidR="00A20C11">
        <w:rPr>
          <w:rFonts w:ascii="Tahoma" w:hAnsi="Tahoma" w:cs="Tahoma"/>
        </w:rPr>
        <w:t xml:space="preserve"> </w:t>
      </w:r>
      <w:r w:rsidRPr="00B02FB0">
        <w:rPr>
          <w:rFonts w:ascii="Tahoma" w:hAnsi="Tahoma" w:cs="Tahoma"/>
        </w:rPr>
        <w:t xml:space="preserve">come along and discuss this </w:t>
      </w:r>
      <w:r w:rsidR="00A20C11">
        <w:rPr>
          <w:rFonts w:ascii="Tahoma" w:hAnsi="Tahoma" w:cs="Tahoma"/>
        </w:rPr>
        <w:t>and other matters.</w:t>
      </w:r>
    </w:p>
    <w:p w14:paraId="73FEAA28" w14:textId="77777777" w:rsidR="00DB0615" w:rsidRPr="00B02FB0" w:rsidRDefault="00DB0615" w:rsidP="00FB0AAD">
      <w:pPr>
        <w:ind w:left="709" w:hanging="709"/>
        <w:rPr>
          <w:rFonts w:ascii="Tahoma" w:hAnsi="Tahoma" w:cs="Tahoma"/>
        </w:rPr>
      </w:pPr>
    </w:p>
    <w:p w14:paraId="7B9BA505" w14:textId="77777777" w:rsidR="00DB0615" w:rsidRPr="00B02FB0" w:rsidRDefault="00DB0615" w:rsidP="00FB0AAD">
      <w:pPr>
        <w:ind w:left="709" w:hanging="709"/>
        <w:rPr>
          <w:rFonts w:ascii="Tahoma" w:hAnsi="Tahoma" w:cs="Tahoma"/>
          <w:b/>
          <w:bCs/>
          <w:u w:val="single"/>
        </w:rPr>
      </w:pPr>
      <w:r w:rsidRPr="00B02FB0">
        <w:rPr>
          <w:rFonts w:ascii="Tahoma" w:hAnsi="Tahoma" w:cs="Tahoma"/>
          <w:b/>
          <w:bCs/>
          <w:u w:val="single"/>
        </w:rPr>
        <w:t>5.  Receive brief update from ward councillor (s) on items relating to the</w:t>
      </w:r>
    </w:p>
    <w:p w14:paraId="2B19CD6F" w14:textId="0A586127" w:rsidR="00DB0615" w:rsidRPr="00B02FB0" w:rsidRDefault="00DB0615" w:rsidP="00DB0615">
      <w:pPr>
        <w:ind w:left="709" w:hanging="709"/>
        <w:rPr>
          <w:rFonts w:ascii="Tahoma" w:hAnsi="Tahoma" w:cs="Tahoma"/>
          <w:b/>
          <w:bCs/>
          <w:u w:val="single"/>
        </w:rPr>
      </w:pPr>
      <w:r w:rsidRPr="00B02FB0">
        <w:rPr>
          <w:rFonts w:ascii="Tahoma" w:hAnsi="Tahoma" w:cs="Tahoma"/>
          <w:b/>
          <w:bCs/>
          <w:u w:val="single"/>
        </w:rPr>
        <w:t>Parish of Teynham (total of 5 mins, max).</w:t>
      </w:r>
    </w:p>
    <w:p w14:paraId="697E1E3A" w14:textId="77777777" w:rsidR="00DB0615" w:rsidRPr="00B02FB0" w:rsidRDefault="00DB0615" w:rsidP="00FB0AAD">
      <w:pPr>
        <w:ind w:left="709" w:hanging="709"/>
        <w:rPr>
          <w:rFonts w:ascii="Tahoma" w:hAnsi="Tahoma" w:cs="Tahoma"/>
        </w:rPr>
      </w:pPr>
    </w:p>
    <w:p w14:paraId="61B9F1FB" w14:textId="1443CB96" w:rsidR="008F24CA" w:rsidRPr="00B02FB0" w:rsidRDefault="00DB0615" w:rsidP="008F24CA">
      <w:pPr>
        <w:rPr>
          <w:rFonts w:ascii="Tahoma" w:hAnsi="Tahoma" w:cs="Tahoma"/>
        </w:rPr>
      </w:pPr>
      <w:r w:rsidRPr="00B02FB0">
        <w:rPr>
          <w:rFonts w:ascii="Tahoma" w:hAnsi="Tahoma" w:cs="Tahoma"/>
        </w:rPr>
        <w:t>Cllr Bowen gave us an update on the following f</w:t>
      </w:r>
      <w:r w:rsidR="00A20C11">
        <w:rPr>
          <w:rFonts w:ascii="Tahoma" w:hAnsi="Tahoma" w:cs="Tahoma"/>
        </w:rPr>
        <w:t>ive</w:t>
      </w:r>
      <w:r w:rsidRPr="00B02FB0">
        <w:rPr>
          <w:rFonts w:ascii="Tahoma" w:hAnsi="Tahoma" w:cs="Tahoma"/>
        </w:rPr>
        <w:t xml:space="preserve"> </w:t>
      </w:r>
      <w:proofErr w:type="gramStart"/>
      <w:r w:rsidRPr="00B02FB0">
        <w:rPr>
          <w:rFonts w:ascii="Tahoma" w:hAnsi="Tahoma" w:cs="Tahoma"/>
        </w:rPr>
        <w:t>points..</w:t>
      </w:r>
      <w:proofErr w:type="gramEnd"/>
    </w:p>
    <w:p w14:paraId="2B540E48" w14:textId="77777777" w:rsidR="00DB0615" w:rsidRPr="00B02FB0" w:rsidRDefault="00DB0615" w:rsidP="008F24CA">
      <w:pPr>
        <w:rPr>
          <w:rFonts w:ascii="Tahoma" w:hAnsi="Tahoma" w:cs="Tahoma"/>
        </w:rPr>
      </w:pPr>
    </w:p>
    <w:p w14:paraId="75F7CF5B" w14:textId="1FC72A74" w:rsidR="00DB0615" w:rsidRPr="00B02FB0" w:rsidRDefault="00DB0615" w:rsidP="008F24CA">
      <w:pPr>
        <w:rPr>
          <w:rFonts w:ascii="Tahoma" w:hAnsi="Tahoma" w:cs="Tahoma"/>
        </w:rPr>
      </w:pPr>
      <w:r w:rsidRPr="00B02FB0">
        <w:rPr>
          <w:rFonts w:ascii="Tahoma" w:hAnsi="Tahoma" w:cs="Tahoma"/>
        </w:rPr>
        <w:t>1.</w:t>
      </w:r>
      <w:r w:rsidRPr="00B02FB0">
        <w:rPr>
          <w:rFonts w:ascii="Tahoma" w:hAnsi="Tahoma" w:cs="Tahoma"/>
        </w:rPr>
        <w:tab/>
      </w:r>
      <w:proofErr w:type="spellStart"/>
      <w:r w:rsidRPr="00B02FB0">
        <w:rPr>
          <w:rFonts w:ascii="Tahoma" w:hAnsi="Tahoma" w:cs="Tahoma"/>
        </w:rPr>
        <w:t>Highsted</w:t>
      </w:r>
      <w:proofErr w:type="spellEnd"/>
      <w:r w:rsidRPr="00B02FB0">
        <w:rPr>
          <w:rFonts w:ascii="Tahoma" w:hAnsi="Tahoma" w:cs="Tahoma"/>
        </w:rPr>
        <w:t xml:space="preserve"> </w:t>
      </w:r>
      <w:r w:rsidR="00A20C11">
        <w:rPr>
          <w:rFonts w:ascii="Tahoma" w:hAnsi="Tahoma" w:cs="Tahoma"/>
        </w:rPr>
        <w:t>Park</w:t>
      </w:r>
      <w:r w:rsidRPr="00B02FB0">
        <w:rPr>
          <w:rFonts w:ascii="Tahoma" w:hAnsi="Tahoma" w:cs="Tahoma"/>
        </w:rPr>
        <w:t xml:space="preserve"> Planning application was “called in” by the Secretary of State.  Cllr Bowen has requested that the Secretary of State comes to visit the area and see</w:t>
      </w:r>
      <w:r w:rsidR="00A20C11">
        <w:rPr>
          <w:rFonts w:ascii="Tahoma" w:hAnsi="Tahoma" w:cs="Tahoma"/>
        </w:rPr>
        <w:t xml:space="preserve"> the area</w:t>
      </w:r>
      <w:r w:rsidRPr="00B02FB0">
        <w:rPr>
          <w:rFonts w:ascii="Tahoma" w:hAnsi="Tahoma" w:cs="Tahoma"/>
        </w:rPr>
        <w:t xml:space="preserve"> for herself.</w:t>
      </w:r>
    </w:p>
    <w:p w14:paraId="5E558CB3" w14:textId="77777777" w:rsidR="00DB0615" w:rsidRPr="00B02FB0" w:rsidRDefault="00DB0615" w:rsidP="008F24CA">
      <w:pPr>
        <w:rPr>
          <w:rFonts w:ascii="Tahoma" w:hAnsi="Tahoma" w:cs="Tahoma"/>
        </w:rPr>
      </w:pPr>
    </w:p>
    <w:p w14:paraId="28A4A3E0" w14:textId="77777777" w:rsidR="00A20C11" w:rsidRDefault="00A20C11" w:rsidP="008F24CA">
      <w:pPr>
        <w:rPr>
          <w:rFonts w:ascii="Tahoma" w:hAnsi="Tahoma" w:cs="Tahoma"/>
        </w:rPr>
      </w:pPr>
    </w:p>
    <w:p w14:paraId="6E302F06" w14:textId="77777777" w:rsidR="00A20C11" w:rsidRDefault="00A20C11" w:rsidP="008F24CA">
      <w:pPr>
        <w:rPr>
          <w:rFonts w:ascii="Tahoma" w:hAnsi="Tahoma" w:cs="Tahoma"/>
        </w:rPr>
      </w:pPr>
    </w:p>
    <w:p w14:paraId="7F48BCF5" w14:textId="77777777" w:rsidR="00A20C11" w:rsidRDefault="00A20C11" w:rsidP="00A20C11">
      <w:pPr>
        <w:jc w:val="center"/>
        <w:rPr>
          <w:rFonts w:ascii="Tahoma" w:hAnsi="Tahoma" w:cs="Tahoma"/>
        </w:rPr>
      </w:pPr>
    </w:p>
    <w:p w14:paraId="2704D414" w14:textId="77777777" w:rsidR="00A20C11" w:rsidRDefault="00A20C11" w:rsidP="008F24CA">
      <w:pPr>
        <w:rPr>
          <w:rFonts w:ascii="Tahoma" w:hAnsi="Tahoma" w:cs="Tahoma"/>
        </w:rPr>
      </w:pPr>
    </w:p>
    <w:p w14:paraId="06A54E67" w14:textId="4988FAA8" w:rsidR="00DB0615" w:rsidRPr="00B02FB0" w:rsidRDefault="00DB0615" w:rsidP="008F24CA">
      <w:pPr>
        <w:rPr>
          <w:rFonts w:ascii="Tahoma" w:hAnsi="Tahoma" w:cs="Tahoma"/>
        </w:rPr>
      </w:pPr>
      <w:r w:rsidRPr="00B02FB0">
        <w:rPr>
          <w:rFonts w:ascii="Tahoma" w:hAnsi="Tahoma" w:cs="Tahoma"/>
        </w:rPr>
        <w:t>2.</w:t>
      </w:r>
      <w:r w:rsidRPr="00B02FB0">
        <w:rPr>
          <w:rFonts w:ascii="Tahoma" w:hAnsi="Tahoma" w:cs="Tahoma"/>
        </w:rPr>
        <w:tab/>
        <w:t>Teynham GP.  Dr Nilan still wants to return to Teynham</w:t>
      </w:r>
      <w:r w:rsidR="00A20C11">
        <w:rPr>
          <w:rFonts w:ascii="Tahoma" w:hAnsi="Tahoma" w:cs="Tahoma"/>
        </w:rPr>
        <w:t>.  T</w:t>
      </w:r>
      <w:r w:rsidRPr="00B02FB0">
        <w:rPr>
          <w:rFonts w:ascii="Tahoma" w:hAnsi="Tahoma" w:cs="Tahoma"/>
        </w:rPr>
        <w:t xml:space="preserve">he ICB are not moving very quickly but it is looking more promising </w:t>
      </w:r>
      <w:r w:rsidR="00A20C11">
        <w:rPr>
          <w:rFonts w:ascii="Tahoma" w:hAnsi="Tahoma" w:cs="Tahoma"/>
        </w:rPr>
        <w:t xml:space="preserve">to get a </w:t>
      </w:r>
      <w:proofErr w:type="gramStart"/>
      <w:r w:rsidR="00A20C11">
        <w:rPr>
          <w:rFonts w:ascii="Tahoma" w:hAnsi="Tahoma" w:cs="Tahoma"/>
        </w:rPr>
        <w:t>doctors</w:t>
      </w:r>
      <w:proofErr w:type="gramEnd"/>
      <w:r w:rsidR="00A20C11">
        <w:rPr>
          <w:rFonts w:ascii="Tahoma" w:hAnsi="Tahoma" w:cs="Tahoma"/>
        </w:rPr>
        <w:t xml:space="preserve"> back in the village </w:t>
      </w:r>
      <w:r w:rsidRPr="00B02FB0">
        <w:rPr>
          <w:rFonts w:ascii="Tahoma" w:hAnsi="Tahoma" w:cs="Tahoma"/>
        </w:rPr>
        <w:t>than it did a few months ago.</w:t>
      </w:r>
    </w:p>
    <w:p w14:paraId="5EA41C97" w14:textId="77777777" w:rsidR="00B02FB0" w:rsidRPr="00B02FB0" w:rsidRDefault="00B02FB0" w:rsidP="00A20C11">
      <w:pPr>
        <w:rPr>
          <w:rFonts w:ascii="Tahoma" w:hAnsi="Tahoma" w:cs="Tahoma"/>
        </w:rPr>
      </w:pPr>
    </w:p>
    <w:p w14:paraId="292B2A03" w14:textId="017022E5" w:rsidR="00B02FB0" w:rsidRPr="00B02FB0" w:rsidRDefault="00B02FB0" w:rsidP="00B02FB0">
      <w:pPr>
        <w:rPr>
          <w:rFonts w:ascii="Tahoma" w:hAnsi="Tahoma" w:cs="Tahoma"/>
        </w:rPr>
      </w:pPr>
      <w:r w:rsidRPr="00B02FB0">
        <w:rPr>
          <w:rFonts w:ascii="Tahoma" w:hAnsi="Tahoma" w:cs="Tahoma"/>
        </w:rPr>
        <w:t>3.</w:t>
      </w:r>
      <w:r w:rsidRPr="00B02FB0">
        <w:rPr>
          <w:rFonts w:ascii="Tahoma" w:hAnsi="Tahoma" w:cs="Tahoma"/>
        </w:rPr>
        <w:tab/>
        <w:t>Bin collection.  Letter sent to residents with new collection date</w:t>
      </w:r>
      <w:r w:rsidR="00A20C11">
        <w:rPr>
          <w:rFonts w:ascii="Tahoma" w:hAnsi="Tahoma" w:cs="Tahoma"/>
        </w:rPr>
        <w:t xml:space="preserve">.  There are still ongoing </w:t>
      </w:r>
      <w:r w:rsidR="0071189F">
        <w:rPr>
          <w:rFonts w:ascii="Tahoma" w:hAnsi="Tahoma" w:cs="Tahoma"/>
        </w:rPr>
        <w:t>issues.</w:t>
      </w:r>
    </w:p>
    <w:p w14:paraId="76743BA3" w14:textId="77777777" w:rsidR="0017068F" w:rsidRPr="00B02FB0" w:rsidRDefault="0017068F" w:rsidP="0017068F">
      <w:pPr>
        <w:jc w:val="center"/>
        <w:rPr>
          <w:rFonts w:ascii="Tahoma" w:hAnsi="Tahoma" w:cs="Tahoma"/>
        </w:rPr>
      </w:pPr>
    </w:p>
    <w:p w14:paraId="6F588D74" w14:textId="2928C733" w:rsidR="00DB0615" w:rsidRPr="0071189F" w:rsidRDefault="00807A8B" w:rsidP="008F24CA">
      <w:pPr>
        <w:rPr>
          <w:rFonts w:ascii="Tahoma" w:hAnsi="Tahoma" w:cs="Tahoma"/>
        </w:rPr>
      </w:pPr>
      <w:r w:rsidRPr="00B02FB0">
        <w:rPr>
          <w:rFonts w:ascii="Tahoma" w:hAnsi="Tahoma" w:cs="Tahoma"/>
        </w:rPr>
        <w:t>4</w:t>
      </w:r>
      <w:r w:rsidR="00DB0615" w:rsidRPr="00B02FB0">
        <w:rPr>
          <w:rFonts w:ascii="Tahoma" w:hAnsi="Tahoma" w:cs="Tahoma"/>
        </w:rPr>
        <w:t>.</w:t>
      </w:r>
      <w:r w:rsidR="00DB0615" w:rsidRPr="00B02FB0">
        <w:rPr>
          <w:rFonts w:ascii="Tahoma" w:hAnsi="Tahoma" w:cs="Tahoma"/>
        </w:rPr>
        <w:tab/>
        <w:t xml:space="preserve">There is to be a Wine and Wisdom evening at the Village Hall </w:t>
      </w:r>
      <w:r w:rsidR="0071189F" w:rsidRPr="0071189F">
        <w:rPr>
          <w:rFonts w:ascii="Tahoma" w:hAnsi="Tahoma" w:cs="Tahoma"/>
        </w:rPr>
        <w:t>in January 2025.</w:t>
      </w:r>
    </w:p>
    <w:p w14:paraId="06B76F36" w14:textId="77777777" w:rsidR="00807A8B" w:rsidRPr="00B02FB0" w:rsidRDefault="00807A8B" w:rsidP="008F24CA">
      <w:pPr>
        <w:rPr>
          <w:rFonts w:ascii="Tahoma" w:hAnsi="Tahoma" w:cs="Tahoma"/>
          <w:color w:val="FF0000"/>
        </w:rPr>
      </w:pPr>
    </w:p>
    <w:p w14:paraId="0C5A4927" w14:textId="3139CB5D" w:rsidR="00807A8B" w:rsidRPr="00B02FB0" w:rsidRDefault="00807A8B" w:rsidP="008F24CA">
      <w:pPr>
        <w:rPr>
          <w:rFonts w:ascii="Tahoma" w:hAnsi="Tahoma" w:cs="Tahoma"/>
        </w:rPr>
      </w:pPr>
      <w:r w:rsidRPr="00B02FB0">
        <w:rPr>
          <w:rFonts w:ascii="Tahoma" w:hAnsi="Tahoma" w:cs="Tahoma"/>
        </w:rPr>
        <w:t>5.</w:t>
      </w:r>
      <w:r w:rsidRPr="00B02FB0">
        <w:rPr>
          <w:rFonts w:ascii="Tahoma" w:hAnsi="Tahoma" w:cs="Tahoma"/>
        </w:rPr>
        <w:tab/>
        <w:t xml:space="preserve">The Visit by Santa </w:t>
      </w:r>
      <w:r w:rsidR="0071189F">
        <w:rPr>
          <w:rFonts w:ascii="Tahoma" w:hAnsi="Tahoma" w:cs="Tahoma"/>
        </w:rPr>
        <w:t xml:space="preserve">fundraising got Sittingbourne Lights &amp; Teynham Scouts </w:t>
      </w:r>
      <w:r w:rsidRPr="00B02FB0">
        <w:rPr>
          <w:rFonts w:ascii="Tahoma" w:hAnsi="Tahoma" w:cs="Tahoma"/>
        </w:rPr>
        <w:t>was cut short due to the bad weather but Cllr Bowen thanked Cllr Townson for helping</w:t>
      </w:r>
      <w:r w:rsidR="0071189F">
        <w:rPr>
          <w:rFonts w:ascii="Tahoma" w:hAnsi="Tahoma" w:cs="Tahoma"/>
        </w:rPr>
        <w:t xml:space="preserve"> with the fundraising.</w:t>
      </w:r>
    </w:p>
    <w:p w14:paraId="1DE5716F" w14:textId="77777777" w:rsidR="00807A8B" w:rsidRPr="00B02FB0" w:rsidRDefault="00807A8B" w:rsidP="00D24436">
      <w:pPr>
        <w:rPr>
          <w:rFonts w:ascii="Tahoma" w:hAnsi="Tahoma" w:cs="Tahoma"/>
          <w:b/>
          <w:bCs/>
          <w:u w:val="single"/>
        </w:rPr>
      </w:pPr>
    </w:p>
    <w:p w14:paraId="04DA4CFD" w14:textId="0A728AB4" w:rsidR="00807A8B" w:rsidRPr="00B02FB0" w:rsidRDefault="00807A8B" w:rsidP="00D24436">
      <w:pPr>
        <w:rPr>
          <w:rFonts w:ascii="Tahoma" w:hAnsi="Tahoma" w:cs="Tahoma"/>
          <w:b/>
          <w:bCs/>
          <w:u w:val="single"/>
        </w:rPr>
      </w:pPr>
      <w:r w:rsidRPr="00B02FB0">
        <w:rPr>
          <w:rFonts w:ascii="Tahoma" w:hAnsi="Tahoma" w:cs="Tahoma"/>
          <w:b/>
          <w:bCs/>
          <w:u w:val="single"/>
        </w:rPr>
        <w:t>6.  To approve the Minutes of the Ordinary Parish Council Meeting on Tuesday 29</w:t>
      </w:r>
      <w:r w:rsidRPr="00B02FB0">
        <w:rPr>
          <w:rFonts w:ascii="Tahoma" w:hAnsi="Tahoma" w:cs="Tahoma"/>
          <w:b/>
          <w:bCs/>
          <w:u w:val="single"/>
          <w:vertAlign w:val="superscript"/>
        </w:rPr>
        <w:t>th</w:t>
      </w:r>
      <w:r w:rsidRPr="00B02FB0">
        <w:rPr>
          <w:rFonts w:ascii="Tahoma" w:hAnsi="Tahoma" w:cs="Tahoma"/>
          <w:b/>
          <w:bCs/>
          <w:u w:val="single"/>
        </w:rPr>
        <w:t xml:space="preserve"> October 2024.</w:t>
      </w:r>
    </w:p>
    <w:p w14:paraId="146BDDC8" w14:textId="77777777" w:rsidR="00807A8B" w:rsidRPr="00B02FB0" w:rsidRDefault="00807A8B" w:rsidP="00D24436">
      <w:pPr>
        <w:rPr>
          <w:rFonts w:ascii="Tahoma" w:hAnsi="Tahoma" w:cs="Tahoma"/>
        </w:rPr>
      </w:pPr>
    </w:p>
    <w:p w14:paraId="36F736A4" w14:textId="0C25C251" w:rsidR="004E5B57" w:rsidRPr="00B02FB0" w:rsidRDefault="004E5B57" w:rsidP="00D24436">
      <w:pPr>
        <w:rPr>
          <w:rFonts w:ascii="Tahoma" w:hAnsi="Tahoma" w:cs="Tahoma"/>
        </w:rPr>
      </w:pPr>
      <w:r w:rsidRPr="00B02FB0">
        <w:rPr>
          <w:rFonts w:ascii="Tahoma" w:hAnsi="Tahoma" w:cs="Tahoma"/>
        </w:rPr>
        <w:t xml:space="preserve">It was moved by Cllr Mann, seconded by Cllr Sharman and </w:t>
      </w:r>
    </w:p>
    <w:p w14:paraId="49D8AB19" w14:textId="77777777" w:rsidR="004E5B57" w:rsidRPr="00B02FB0" w:rsidRDefault="004E5B57" w:rsidP="00D24436">
      <w:pPr>
        <w:rPr>
          <w:rFonts w:ascii="Tahoma" w:hAnsi="Tahoma" w:cs="Tahoma"/>
        </w:rPr>
      </w:pPr>
    </w:p>
    <w:p w14:paraId="704C6610" w14:textId="1D147099" w:rsidR="004E5B57" w:rsidRPr="00B02FB0" w:rsidRDefault="004E5B57" w:rsidP="00D24436">
      <w:pPr>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approve the Minutes of the Ordinary Parish Council Meeting on Tuesday 29</w:t>
      </w:r>
      <w:r w:rsidRPr="00B02FB0">
        <w:rPr>
          <w:rFonts w:ascii="Tahoma" w:hAnsi="Tahoma" w:cs="Tahoma"/>
          <w:vertAlign w:val="superscript"/>
        </w:rPr>
        <w:t>th</w:t>
      </w:r>
      <w:r w:rsidRPr="00B02FB0">
        <w:rPr>
          <w:rFonts w:ascii="Tahoma" w:hAnsi="Tahoma" w:cs="Tahoma"/>
        </w:rPr>
        <w:t xml:space="preserve"> October 2024.”</w:t>
      </w:r>
    </w:p>
    <w:p w14:paraId="3D3237A8" w14:textId="77777777" w:rsidR="004E5B57" w:rsidRPr="00B02FB0" w:rsidRDefault="004E5B57" w:rsidP="00D24436">
      <w:pPr>
        <w:rPr>
          <w:rFonts w:ascii="Tahoma" w:hAnsi="Tahoma" w:cs="Tahoma"/>
        </w:rPr>
      </w:pPr>
    </w:p>
    <w:p w14:paraId="42B73308" w14:textId="1700245B" w:rsidR="004E5B57" w:rsidRPr="00B02FB0" w:rsidRDefault="004E5B57" w:rsidP="00D24436">
      <w:pPr>
        <w:rPr>
          <w:rFonts w:ascii="Tahoma" w:hAnsi="Tahoma" w:cs="Tahoma"/>
          <w:b/>
          <w:bCs/>
          <w:u w:val="single"/>
        </w:rPr>
      </w:pPr>
      <w:r w:rsidRPr="00B02FB0">
        <w:rPr>
          <w:rFonts w:ascii="Tahoma" w:hAnsi="Tahoma" w:cs="Tahoma"/>
          <w:b/>
          <w:bCs/>
          <w:u w:val="single"/>
        </w:rPr>
        <w:t>7.  Matters Arising.</w:t>
      </w:r>
    </w:p>
    <w:p w14:paraId="6562B632" w14:textId="77777777" w:rsidR="004E5B57" w:rsidRPr="00B02FB0" w:rsidRDefault="004E5B57" w:rsidP="00D24436">
      <w:pPr>
        <w:rPr>
          <w:rFonts w:ascii="Tahoma" w:hAnsi="Tahoma" w:cs="Tahoma"/>
        </w:rPr>
      </w:pPr>
    </w:p>
    <w:p w14:paraId="3BB0526A" w14:textId="0E98A8F5" w:rsidR="004E5B57" w:rsidRPr="00B02FB0" w:rsidRDefault="00222E24" w:rsidP="00D24436">
      <w:pPr>
        <w:rPr>
          <w:rFonts w:ascii="Tahoma" w:hAnsi="Tahoma" w:cs="Tahoma"/>
        </w:rPr>
      </w:pPr>
      <w:r w:rsidRPr="00B02FB0">
        <w:rPr>
          <w:rFonts w:ascii="Tahoma" w:hAnsi="Tahoma" w:cs="Tahoma"/>
        </w:rPr>
        <w:t>Under agenda item 4 of the minutes of the meeting on 29</w:t>
      </w:r>
      <w:r w:rsidRPr="00B02FB0">
        <w:rPr>
          <w:rFonts w:ascii="Tahoma" w:hAnsi="Tahoma" w:cs="Tahoma"/>
          <w:vertAlign w:val="superscript"/>
        </w:rPr>
        <w:t>th</w:t>
      </w:r>
      <w:r w:rsidRPr="00B02FB0">
        <w:rPr>
          <w:rFonts w:ascii="Tahoma" w:hAnsi="Tahoma" w:cs="Tahoma"/>
        </w:rPr>
        <w:t xml:space="preserve"> October 2024 Cllr Sharman gave an update on the completion of the Community Hall floor.</w:t>
      </w:r>
    </w:p>
    <w:p w14:paraId="56F444DA" w14:textId="77777777" w:rsidR="00222E24" w:rsidRPr="00B02FB0" w:rsidRDefault="00222E24" w:rsidP="00D24436">
      <w:pPr>
        <w:rPr>
          <w:rFonts w:ascii="Tahoma" w:hAnsi="Tahoma" w:cs="Tahoma"/>
        </w:rPr>
      </w:pPr>
    </w:p>
    <w:p w14:paraId="13616ACF" w14:textId="5D596EFA" w:rsidR="00222E24" w:rsidRPr="00B02FB0" w:rsidRDefault="00222E24" w:rsidP="00D24436">
      <w:pPr>
        <w:rPr>
          <w:rFonts w:ascii="Tahoma" w:hAnsi="Tahoma" w:cs="Tahoma"/>
        </w:rPr>
      </w:pPr>
      <w:r w:rsidRPr="00B02FB0">
        <w:rPr>
          <w:rFonts w:ascii="Tahoma" w:hAnsi="Tahoma" w:cs="Tahoma"/>
        </w:rPr>
        <w:t>The Parish Council agreed to pay the second invoice to Gransden for the final amount of £30,056.40.  It was also noted that we will be claiming this amount back from our Grant provider and the Clerk would claim back the VAT in the new year.</w:t>
      </w:r>
    </w:p>
    <w:p w14:paraId="055099DD" w14:textId="77777777" w:rsidR="00222E24" w:rsidRPr="00B02FB0" w:rsidRDefault="00222E24" w:rsidP="00D24436">
      <w:pPr>
        <w:rPr>
          <w:rFonts w:ascii="Tahoma" w:hAnsi="Tahoma" w:cs="Tahoma"/>
        </w:rPr>
      </w:pPr>
    </w:p>
    <w:p w14:paraId="1E5C7E22" w14:textId="639E6BF1" w:rsidR="00222E24" w:rsidRPr="00B02FB0" w:rsidRDefault="00222E24" w:rsidP="00D24436">
      <w:pPr>
        <w:rPr>
          <w:rFonts w:ascii="Tahoma" w:hAnsi="Tahoma" w:cs="Tahoma"/>
        </w:rPr>
      </w:pPr>
      <w:r w:rsidRPr="00B02FB0">
        <w:rPr>
          <w:rFonts w:ascii="Tahoma" w:hAnsi="Tahoma" w:cs="Tahoma"/>
        </w:rPr>
        <w:t xml:space="preserve">It was moved by Cllr Barnett, seconded by Cllr Simester and </w:t>
      </w:r>
    </w:p>
    <w:p w14:paraId="42FBDFF9" w14:textId="77777777" w:rsidR="00222E24" w:rsidRPr="00B02FB0" w:rsidRDefault="00222E24" w:rsidP="00D24436">
      <w:pPr>
        <w:rPr>
          <w:rFonts w:ascii="Tahoma" w:hAnsi="Tahoma" w:cs="Tahoma"/>
        </w:rPr>
      </w:pPr>
    </w:p>
    <w:p w14:paraId="5AEFAE69" w14:textId="5EF92B1D" w:rsidR="00222E24" w:rsidRPr="00B02FB0" w:rsidRDefault="00222E24" w:rsidP="00D24436">
      <w:pPr>
        <w:rPr>
          <w:rFonts w:ascii="Tahoma" w:hAnsi="Tahoma" w:cs="Tahoma"/>
        </w:rPr>
      </w:pPr>
      <w:r w:rsidRPr="00B02FB0">
        <w:rPr>
          <w:rFonts w:ascii="Tahoma" w:hAnsi="Tahoma" w:cs="Tahoma"/>
          <w:b/>
          <w:bCs/>
        </w:rPr>
        <w:t>RESOLVED:</w:t>
      </w:r>
      <w:r w:rsidRPr="00B02FB0">
        <w:rPr>
          <w:rFonts w:ascii="Tahoma" w:hAnsi="Tahoma" w:cs="Tahoma"/>
        </w:rPr>
        <w:t xml:space="preserve"> “That the Parish Council will pay the outstanding of £30,056.40 to Gransdens</w:t>
      </w:r>
      <w:r w:rsidR="000E08C2" w:rsidRPr="00B02FB0">
        <w:rPr>
          <w:rFonts w:ascii="Tahoma" w:hAnsi="Tahoma" w:cs="Tahoma"/>
        </w:rPr>
        <w:t xml:space="preserve"> and claim this amount back from the Grant provider.”</w:t>
      </w:r>
    </w:p>
    <w:p w14:paraId="1A75928C" w14:textId="77777777" w:rsidR="000E08C2" w:rsidRPr="00B02FB0" w:rsidRDefault="000E08C2" w:rsidP="00D24436">
      <w:pPr>
        <w:rPr>
          <w:rFonts w:ascii="Tahoma" w:hAnsi="Tahoma" w:cs="Tahoma"/>
        </w:rPr>
      </w:pPr>
    </w:p>
    <w:p w14:paraId="7ED0387E" w14:textId="7A4BA9FE" w:rsidR="00D24436" w:rsidRPr="00B02FB0" w:rsidRDefault="000E08C2" w:rsidP="00D24436">
      <w:pPr>
        <w:rPr>
          <w:rFonts w:ascii="Tahoma" w:hAnsi="Tahoma" w:cs="Tahoma"/>
          <w:b/>
          <w:bCs/>
          <w:u w:val="single"/>
        </w:rPr>
      </w:pPr>
      <w:r w:rsidRPr="00B02FB0">
        <w:rPr>
          <w:rFonts w:ascii="Tahoma" w:hAnsi="Tahoma" w:cs="Tahoma"/>
          <w:b/>
          <w:bCs/>
          <w:u w:val="single"/>
        </w:rPr>
        <w:t>8</w:t>
      </w:r>
      <w:r w:rsidR="00D24436" w:rsidRPr="00B02FB0">
        <w:rPr>
          <w:rFonts w:ascii="Tahoma" w:hAnsi="Tahoma" w:cs="Tahoma"/>
          <w:b/>
          <w:bCs/>
          <w:u w:val="single"/>
        </w:rPr>
        <w:t>.</w:t>
      </w:r>
      <w:r w:rsidR="00C71EA0" w:rsidRPr="00B02FB0">
        <w:rPr>
          <w:rFonts w:ascii="Tahoma" w:hAnsi="Tahoma" w:cs="Tahoma"/>
          <w:b/>
          <w:bCs/>
          <w:u w:val="single"/>
        </w:rPr>
        <w:t xml:space="preserve">    </w:t>
      </w:r>
      <w:r w:rsidR="00D24436" w:rsidRPr="00B02FB0">
        <w:rPr>
          <w:rFonts w:ascii="Tahoma" w:hAnsi="Tahoma" w:cs="Tahoma"/>
          <w:b/>
          <w:bCs/>
          <w:u w:val="single"/>
        </w:rPr>
        <w:t>Chairman’s Report.</w:t>
      </w:r>
    </w:p>
    <w:p w14:paraId="09219C1B" w14:textId="77777777" w:rsidR="000E08C2" w:rsidRPr="00B02FB0" w:rsidRDefault="000E08C2" w:rsidP="00D24436">
      <w:pPr>
        <w:rPr>
          <w:rFonts w:ascii="Tahoma" w:hAnsi="Tahoma" w:cs="Tahoma"/>
          <w:b/>
          <w:bCs/>
          <w:u w:val="single"/>
        </w:rPr>
      </w:pPr>
    </w:p>
    <w:tbl>
      <w:tblPr>
        <w:tblW w:w="0" w:type="auto"/>
        <w:tblCellMar>
          <w:top w:w="15" w:type="dxa"/>
          <w:left w:w="15" w:type="dxa"/>
          <w:bottom w:w="15" w:type="dxa"/>
          <w:right w:w="15" w:type="dxa"/>
        </w:tblCellMar>
        <w:tblLook w:val="04A0" w:firstRow="1" w:lastRow="0" w:firstColumn="1" w:lastColumn="0" w:noHBand="0" w:noVBand="1"/>
      </w:tblPr>
      <w:tblGrid>
        <w:gridCol w:w="2026"/>
        <w:gridCol w:w="6980"/>
      </w:tblGrid>
      <w:tr w:rsidR="000E08C2" w:rsidRPr="000E08C2" w14:paraId="4CBCA3F3" w14:textId="77777777" w:rsidTr="000E08C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6D0A6" w14:textId="77777777" w:rsidR="000E08C2" w:rsidRPr="000E08C2" w:rsidRDefault="000E08C2" w:rsidP="000E08C2">
            <w:pPr>
              <w:rPr>
                <w:rFonts w:ascii="Tahoma" w:hAnsi="Tahoma" w:cs="Tahoma"/>
              </w:rPr>
            </w:pPr>
            <w:r w:rsidRPr="000E08C2">
              <w:rPr>
                <w:rFonts w:ascii="Tahoma" w:hAnsi="Tahoma" w:cs="Tahoma"/>
              </w:rPr>
              <w:t>Correspondence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F74A2" w14:textId="77777777" w:rsidR="000E08C2" w:rsidRPr="000E08C2" w:rsidRDefault="000E08C2" w:rsidP="000E08C2">
            <w:pPr>
              <w:rPr>
                <w:rFonts w:ascii="Tahoma" w:hAnsi="Tahoma" w:cs="Tahoma"/>
              </w:rPr>
            </w:pPr>
            <w:r w:rsidRPr="000E08C2">
              <w:rPr>
                <w:rFonts w:ascii="Tahoma" w:hAnsi="Tahoma" w:cs="Tahoma"/>
              </w:rPr>
              <w:t>Correspondence received includes: </w:t>
            </w:r>
          </w:p>
          <w:p w14:paraId="2ADA15F0" w14:textId="77777777" w:rsidR="000E08C2" w:rsidRPr="000E08C2" w:rsidRDefault="000E08C2" w:rsidP="000E08C2">
            <w:pPr>
              <w:numPr>
                <w:ilvl w:val="0"/>
                <w:numId w:val="49"/>
              </w:numPr>
              <w:rPr>
                <w:rFonts w:ascii="Tahoma" w:hAnsi="Tahoma" w:cs="Tahoma"/>
              </w:rPr>
            </w:pPr>
            <w:r w:rsidRPr="000E08C2">
              <w:rPr>
                <w:rFonts w:ascii="Tahoma" w:hAnsi="Tahoma" w:cs="Tahoma"/>
              </w:rPr>
              <w:t>Resident’s email to supporting our objections to the proposed Conyer Brickworks planning application.</w:t>
            </w:r>
          </w:p>
          <w:p w14:paraId="0B885CAD" w14:textId="77777777" w:rsidR="000E08C2" w:rsidRPr="000E08C2" w:rsidRDefault="000E08C2" w:rsidP="000E08C2">
            <w:pPr>
              <w:numPr>
                <w:ilvl w:val="0"/>
                <w:numId w:val="49"/>
              </w:numPr>
              <w:rPr>
                <w:rFonts w:ascii="Tahoma" w:hAnsi="Tahoma" w:cs="Tahoma"/>
              </w:rPr>
            </w:pPr>
            <w:r w:rsidRPr="000E08C2">
              <w:rPr>
                <w:rFonts w:ascii="Tahoma" w:hAnsi="Tahoma" w:cs="Tahoma"/>
              </w:rPr>
              <w:t>Resident’s email drawing attention to the cars parking on pavements and impact of people passing (particularly people with mobility scooters)</w:t>
            </w:r>
          </w:p>
          <w:p w14:paraId="09580D14" w14:textId="77777777" w:rsidR="000E08C2" w:rsidRPr="000E08C2" w:rsidRDefault="000E08C2" w:rsidP="000E08C2">
            <w:pPr>
              <w:numPr>
                <w:ilvl w:val="0"/>
                <w:numId w:val="49"/>
              </w:numPr>
              <w:rPr>
                <w:rFonts w:ascii="Tahoma" w:hAnsi="Tahoma" w:cs="Tahoma"/>
              </w:rPr>
            </w:pPr>
            <w:r w:rsidRPr="000E08C2">
              <w:rPr>
                <w:rFonts w:ascii="Tahoma" w:hAnsi="Tahoma" w:cs="Tahoma"/>
              </w:rPr>
              <w:lastRenderedPageBreak/>
              <w:t>Resident’s email drawing our attention to the London Road car park and the abandoned car </w:t>
            </w:r>
          </w:p>
          <w:p w14:paraId="11FA5C89" w14:textId="77777777" w:rsidR="000E08C2" w:rsidRPr="000E08C2" w:rsidRDefault="000E08C2" w:rsidP="000E08C2">
            <w:pPr>
              <w:numPr>
                <w:ilvl w:val="0"/>
                <w:numId w:val="49"/>
              </w:numPr>
              <w:rPr>
                <w:rFonts w:ascii="Tahoma" w:hAnsi="Tahoma" w:cs="Tahoma"/>
              </w:rPr>
            </w:pPr>
            <w:r w:rsidRPr="000E08C2">
              <w:rPr>
                <w:rFonts w:ascii="Tahoma" w:hAnsi="Tahoma" w:cs="Tahoma"/>
              </w:rPr>
              <w:t>Teynham Scouts and the New Curling group have informally sought advice about grants.</w:t>
            </w:r>
          </w:p>
        </w:tc>
      </w:tr>
      <w:tr w:rsidR="000E08C2" w:rsidRPr="000E08C2" w14:paraId="34567050" w14:textId="77777777" w:rsidTr="000E08C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A733F" w14:textId="77777777" w:rsidR="000E08C2" w:rsidRPr="000E08C2" w:rsidRDefault="000E08C2" w:rsidP="000E08C2">
            <w:pPr>
              <w:rPr>
                <w:rFonts w:ascii="Tahoma" w:hAnsi="Tahoma" w:cs="Tahoma"/>
              </w:rPr>
            </w:pPr>
            <w:r w:rsidRPr="000E08C2">
              <w:rPr>
                <w:rFonts w:ascii="Tahoma" w:hAnsi="Tahoma" w:cs="Tahoma"/>
              </w:rPr>
              <w:lastRenderedPageBreak/>
              <w:t>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42D26" w14:textId="77777777" w:rsidR="000E08C2" w:rsidRPr="000E08C2" w:rsidRDefault="000E08C2" w:rsidP="000E08C2">
            <w:pPr>
              <w:numPr>
                <w:ilvl w:val="0"/>
                <w:numId w:val="50"/>
              </w:numPr>
              <w:rPr>
                <w:rFonts w:ascii="Tahoma" w:hAnsi="Tahoma" w:cs="Tahoma"/>
              </w:rPr>
            </w:pPr>
            <w:r w:rsidRPr="000E08C2">
              <w:rPr>
                <w:rFonts w:ascii="Tahoma" w:hAnsi="Tahoma" w:cs="Tahoma"/>
              </w:rPr>
              <w:t>Frustrated by the removal of the new ‘no dogs’ signs </w:t>
            </w:r>
          </w:p>
          <w:p w14:paraId="7454EEFB" w14:textId="77777777" w:rsidR="000E08C2" w:rsidRPr="000E08C2" w:rsidRDefault="000E08C2" w:rsidP="000E08C2">
            <w:pPr>
              <w:numPr>
                <w:ilvl w:val="0"/>
                <w:numId w:val="50"/>
              </w:numPr>
              <w:rPr>
                <w:rFonts w:ascii="Tahoma" w:hAnsi="Tahoma" w:cs="Tahoma"/>
              </w:rPr>
            </w:pPr>
            <w:r w:rsidRPr="000E08C2">
              <w:rPr>
                <w:rFonts w:ascii="Tahoma" w:hAnsi="Tahoma" w:cs="Tahoma"/>
              </w:rPr>
              <w:t xml:space="preserve">Attended (in public gallery with other local residents) planning committee considering </w:t>
            </w:r>
            <w:proofErr w:type="spellStart"/>
            <w:r w:rsidRPr="000E08C2">
              <w:rPr>
                <w:rFonts w:ascii="Tahoma" w:hAnsi="Tahoma" w:cs="Tahoma"/>
              </w:rPr>
              <w:t>Highsted</w:t>
            </w:r>
            <w:proofErr w:type="spellEnd"/>
            <w:r w:rsidRPr="000E08C2">
              <w:rPr>
                <w:rFonts w:ascii="Tahoma" w:hAnsi="Tahoma" w:cs="Tahoma"/>
              </w:rPr>
              <w:t xml:space="preserve"> Park application. 7 Nov. </w:t>
            </w:r>
          </w:p>
          <w:p w14:paraId="79610DD7" w14:textId="77777777" w:rsidR="000E08C2" w:rsidRPr="000E08C2" w:rsidRDefault="000E08C2" w:rsidP="000E08C2">
            <w:pPr>
              <w:numPr>
                <w:ilvl w:val="0"/>
                <w:numId w:val="50"/>
              </w:numPr>
              <w:rPr>
                <w:rFonts w:ascii="Tahoma" w:hAnsi="Tahoma" w:cs="Tahoma"/>
              </w:rPr>
            </w:pPr>
            <w:r w:rsidRPr="000E08C2">
              <w:rPr>
                <w:rFonts w:ascii="Tahoma" w:hAnsi="Tahoma" w:cs="Tahoma"/>
              </w:rPr>
              <w:t xml:space="preserve">Cllrs Helen Dixon and Paul Townson part of Teynham and </w:t>
            </w:r>
            <w:proofErr w:type="spellStart"/>
            <w:r w:rsidRPr="000E08C2">
              <w:rPr>
                <w:rFonts w:ascii="Tahoma" w:hAnsi="Tahoma" w:cs="Tahoma"/>
              </w:rPr>
              <w:t>Highsted</w:t>
            </w:r>
            <w:proofErr w:type="spellEnd"/>
            <w:r w:rsidRPr="000E08C2">
              <w:rPr>
                <w:rFonts w:ascii="Tahoma" w:hAnsi="Tahoma" w:cs="Tahoma"/>
              </w:rPr>
              <w:t xml:space="preserve"> Community Action. </w:t>
            </w:r>
          </w:p>
          <w:p w14:paraId="1B5CD849" w14:textId="77777777" w:rsidR="000E08C2" w:rsidRPr="000E08C2" w:rsidRDefault="000E08C2" w:rsidP="000E08C2">
            <w:pPr>
              <w:numPr>
                <w:ilvl w:val="0"/>
                <w:numId w:val="50"/>
              </w:numPr>
              <w:rPr>
                <w:rFonts w:ascii="Tahoma" w:hAnsi="Tahoma" w:cs="Tahoma"/>
              </w:rPr>
            </w:pPr>
            <w:r w:rsidRPr="000E08C2">
              <w:rPr>
                <w:rFonts w:ascii="Tahoma" w:hAnsi="Tahoma" w:cs="Tahoma"/>
              </w:rPr>
              <w:t>Cllrs Helen Dixon and Paul Townson to visit Conyer to listen to residents' concerns. Others are welcome. Date TBC. </w:t>
            </w:r>
          </w:p>
          <w:p w14:paraId="53E220A4" w14:textId="77777777" w:rsidR="000E08C2" w:rsidRPr="000E08C2" w:rsidRDefault="000E08C2" w:rsidP="000E08C2">
            <w:pPr>
              <w:numPr>
                <w:ilvl w:val="0"/>
                <w:numId w:val="50"/>
              </w:numPr>
              <w:rPr>
                <w:rFonts w:ascii="Tahoma" w:hAnsi="Tahoma" w:cs="Tahoma"/>
              </w:rPr>
            </w:pPr>
            <w:r w:rsidRPr="000E08C2">
              <w:rPr>
                <w:rFonts w:ascii="Tahoma" w:hAnsi="Tahoma" w:cs="Tahoma"/>
              </w:rPr>
              <w:t>Prepared Teynham News winter edition, testing the A3 z-fold format. Reduces print costs by 60%. Printed in 48 hours. 1600 copies distributed in just 36 hours by David and Damon.</w:t>
            </w:r>
          </w:p>
          <w:p w14:paraId="250B0F4B" w14:textId="77777777" w:rsidR="000E08C2" w:rsidRPr="000E08C2" w:rsidRDefault="000E08C2" w:rsidP="000E08C2">
            <w:pPr>
              <w:numPr>
                <w:ilvl w:val="0"/>
                <w:numId w:val="50"/>
              </w:numPr>
              <w:rPr>
                <w:rFonts w:ascii="Tahoma" w:hAnsi="Tahoma" w:cs="Tahoma"/>
              </w:rPr>
            </w:pPr>
            <w:r w:rsidRPr="000E08C2">
              <w:rPr>
                <w:rFonts w:ascii="Tahoma" w:hAnsi="Tahoma" w:cs="Tahoma"/>
              </w:rPr>
              <w:t>Assisted the Santa’s Christmas collection, raising funds for Sittingbourne Lights and Teynham Scouts.</w:t>
            </w:r>
          </w:p>
        </w:tc>
      </w:tr>
      <w:tr w:rsidR="000E08C2" w:rsidRPr="000E08C2" w14:paraId="1436C52F" w14:textId="77777777" w:rsidTr="000E08C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F6C26" w14:textId="77777777" w:rsidR="000E08C2" w:rsidRPr="000E08C2" w:rsidRDefault="000E08C2" w:rsidP="000E08C2">
            <w:pPr>
              <w:rPr>
                <w:rFonts w:ascii="Tahoma" w:hAnsi="Tahoma" w:cs="Tahoma"/>
              </w:rPr>
            </w:pPr>
            <w:proofErr w:type="spellStart"/>
            <w:r w:rsidRPr="000E08C2">
              <w:rPr>
                <w:rFonts w:ascii="Tahoma" w:hAnsi="Tahoma" w:cs="Tahoma"/>
              </w:rPr>
              <w:t>Frognal</w:t>
            </w:r>
            <w:proofErr w:type="spellEnd"/>
            <w:r w:rsidRPr="000E08C2">
              <w:rPr>
                <w:rFonts w:ascii="Tahoma" w:hAnsi="Tahoma" w:cs="Tahoma"/>
              </w:rPr>
              <w:t xml:space="preserve"> Place</w:t>
            </w:r>
          </w:p>
          <w:p w14:paraId="1784EBC3" w14:textId="77777777" w:rsidR="000E08C2" w:rsidRPr="000E08C2" w:rsidRDefault="000E08C2" w:rsidP="000E08C2">
            <w:pPr>
              <w:rPr>
                <w:rFonts w:ascii="Tahoma" w:hAnsi="Tahoma" w:cs="Tahoma"/>
              </w:rPr>
            </w:pPr>
            <w:r w:rsidRPr="000E08C2">
              <w:rPr>
                <w:rFonts w:ascii="Tahoma" w:hAnsi="Tahoma" w:cs="Tahoma"/>
              </w:rPr>
              <w:t>S106 Deed of Variation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5585A" w14:textId="77777777" w:rsidR="000E08C2" w:rsidRPr="000E08C2" w:rsidRDefault="000E08C2" w:rsidP="000E08C2">
            <w:pPr>
              <w:numPr>
                <w:ilvl w:val="0"/>
                <w:numId w:val="51"/>
              </w:numPr>
              <w:rPr>
                <w:rFonts w:ascii="Tahoma" w:hAnsi="Tahoma" w:cs="Tahoma"/>
              </w:rPr>
            </w:pPr>
            <w:r w:rsidRPr="000E08C2">
              <w:rPr>
                <w:rFonts w:ascii="Tahoma" w:hAnsi="Tahoma" w:cs="Tahoma"/>
              </w:rPr>
              <w:t>Richard Hall (</w:t>
            </w:r>
            <w:proofErr w:type="spellStart"/>
            <w:r w:rsidRPr="000E08C2">
              <w:rPr>
                <w:rFonts w:ascii="Tahoma" w:hAnsi="Tahoma" w:cs="Tahoma"/>
              </w:rPr>
              <w:t>Trenport</w:t>
            </w:r>
            <w:proofErr w:type="spellEnd"/>
            <w:r w:rsidRPr="000E08C2">
              <w:rPr>
                <w:rFonts w:ascii="Tahoma" w:hAnsi="Tahoma" w:cs="Tahoma"/>
              </w:rPr>
              <w:t xml:space="preserve">) requested a meeting and provided an update on the Deed of Variation for the </w:t>
            </w:r>
            <w:proofErr w:type="spellStart"/>
            <w:r w:rsidRPr="000E08C2">
              <w:rPr>
                <w:rFonts w:ascii="Tahoma" w:hAnsi="Tahoma" w:cs="Tahoma"/>
              </w:rPr>
              <w:t>Frognal</w:t>
            </w:r>
            <w:proofErr w:type="spellEnd"/>
            <w:r w:rsidRPr="000E08C2">
              <w:rPr>
                <w:rFonts w:ascii="Tahoma" w:hAnsi="Tahoma" w:cs="Tahoma"/>
              </w:rPr>
              <w:t xml:space="preserve"> Place S106 agreement and raised awareness of a potential development near </w:t>
            </w:r>
            <w:proofErr w:type="spellStart"/>
            <w:r w:rsidRPr="000E08C2">
              <w:rPr>
                <w:rFonts w:ascii="Tahoma" w:hAnsi="Tahoma" w:cs="Tahoma"/>
              </w:rPr>
              <w:t>Claxfield</w:t>
            </w:r>
            <w:proofErr w:type="spellEnd"/>
            <w:r w:rsidRPr="000E08C2">
              <w:rPr>
                <w:rFonts w:ascii="Tahoma" w:hAnsi="Tahoma" w:cs="Tahoma"/>
              </w:rPr>
              <w:t>. </w:t>
            </w:r>
          </w:p>
          <w:p w14:paraId="222B5D99" w14:textId="77777777" w:rsidR="000E08C2" w:rsidRPr="000E08C2" w:rsidRDefault="000E08C2" w:rsidP="000E08C2">
            <w:pPr>
              <w:numPr>
                <w:ilvl w:val="0"/>
                <w:numId w:val="51"/>
              </w:numPr>
              <w:rPr>
                <w:rFonts w:ascii="Tahoma" w:hAnsi="Tahoma" w:cs="Tahoma"/>
              </w:rPr>
            </w:pPr>
            <w:r w:rsidRPr="000E08C2">
              <w:rPr>
                <w:rFonts w:ascii="Tahoma" w:hAnsi="Tahoma" w:cs="Tahoma"/>
              </w:rPr>
              <w:t>The Deed of Variation includes the requested change to the lease / freehold transfer of the Allotments, the Pavilion and the Sports Pitches to Teynham Parish Council.</w:t>
            </w:r>
          </w:p>
          <w:p w14:paraId="74B27572" w14:textId="77777777" w:rsidR="000E08C2" w:rsidRPr="000E08C2" w:rsidRDefault="000E08C2" w:rsidP="000E08C2">
            <w:pPr>
              <w:numPr>
                <w:ilvl w:val="0"/>
                <w:numId w:val="51"/>
              </w:numPr>
              <w:rPr>
                <w:rFonts w:ascii="Tahoma" w:hAnsi="Tahoma" w:cs="Tahoma"/>
              </w:rPr>
            </w:pPr>
            <w:r w:rsidRPr="000E08C2">
              <w:rPr>
                <w:rFonts w:ascii="Tahoma" w:hAnsi="Tahoma" w:cs="Tahoma"/>
              </w:rPr>
              <w:t xml:space="preserve">The Deed of Variation includes the paragraph: “The Borough Council shall not transfer the Healthcare Contribution (or any part thereof) to the NHS Swale CCG unless the Borough Council is satisfied that NHS Swale CCG will spend the contribution towards increasing the capacity to accommodate more patients at the GP surgeries within a </w:t>
            </w:r>
            <w:proofErr w:type="gramStart"/>
            <w:r w:rsidRPr="000E08C2">
              <w:rPr>
                <w:rFonts w:ascii="Tahoma" w:hAnsi="Tahoma" w:cs="Tahoma"/>
              </w:rPr>
              <w:t>5 mile</w:t>
            </w:r>
            <w:proofErr w:type="gramEnd"/>
            <w:r w:rsidRPr="000E08C2">
              <w:rPr>
                <w:rFonts w:ascii="Tahoma" w:hAnsi="Tahoma" w:cs="Tahoma"/>
              </w:rPr>
              <w:t xml:space="preserve"> radius of Teynham.  It was noted that 5-miles would include Sittingbourne and Faversham</w:t>
            </w:r>
          </w:p>
          <w:p w14:paraId="7D507F76" w14:textId="77777777" w:rsidR="000E08C2" w:rsidRPr="000E08C2" w:rsidRDefault="000E08C2" w:rsidP="000E08C2">
            <w:pPr>
              <w:numPr>
                <w:ilvl w:val="0"/>
                <w:numId w:val="51"/>
              </w:numPr>
              <w:rPr>
                <w:rFonts w:ascii="Tahoma" w:hAnsi="Tahoma" w:cs="Tahoma"/>
              </w:rPr>
            </w:pPr>
            <w:r w:rsidRPr="000E08C2">
              <w:rPr>
                <w:rFonts w:ascii="Tahoma" w:hAnsi="Tahoma" w:cs="Tahoma"/>
              </w:rPr>
              <w:t>There is no mention of the Play Area Contribution (i.e. the original S106 agreement would still apply). Worth about £85k (index linked) Section 10, Page 35 in original S106</w:t>
            </w:r>
          </w:p>
        </w:tc>
      </w:tr>
      <w:tr w:rsidR="000E08C2" w:rsidRPr="000E08C2" w14:paraId="64CF8843" w14:textId="77777777" w:rsidTr="000E08C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76488" w14:textId="77777777" w:rsidR="000E08C2" w:rsidRPr="000E08C2" w:rsidRDefault="000E08C2" w:rsidP="000E08C2">
            <w:pPr>
              <w:rPr>
                <w:rFonts w:ascii="Tahoma" w:hAnsi="Tahoma" w:cs="Tahoma"/>
              </w:rPr>
            </w:pPr>
            <w:r w:rsidRPr="000E08C2">
              <w:rPr>
                <w:rFonts w:ascii="Tahoma" w:hAnsi="Tahoma" w:cs="Tahoma"/>
              </w:rPr>
              <w:t>KALC Conference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881AF" w14:textId="77777777" w:rsidR="000E08C2" w:rsidRPr="000E08C2" w:rsidRDefault="000E08C2" w:rsidP="000E08C2">
            <w:pPr>
              <w:rPr>
                <w:rFonts w:ascii="Tahoma" w:hAnsi="Tahoma" w:cs="Tahoma"/>
              </w:rPr>
            </w:pPr>
            <w:r w:rsidRPr="000E08C2">
              <w:rPr>
                <w:rFonts w:ascii="Tahoma" w:hAnsi="Tahoma" w:cs="Tahoma"/>
              </w:rPr>
              <w:t>Chairman Paul Townson attended the KALC Conference on Sat 30 Nov 2024. Shared notes with council members. Items of note:</w:t>
            </w:r>
          </w:p>
          <w:p w14:paraId="4333ECF7" w14:textId="77777777" w:rsidR="000E08C2" w:rsidRPr="000E08C2" w:rsidRDefault="000E08C2" w:rsidP="000E08C2">
            <w:pPr>
              <w:numPr>
                <w:ilvl w:val="0"/>
                <w:numId w:val="52"/>
              </w:numPr>
              <w:rPr>
                <w:rFonts w:ascii="Tahoma" w:hAnsi="Tahoma" w:cs="Tahoma"/>
              </w:rPr>
            </w:pPr>
            <w:r w:rsidRPr="000E08C2">
              <w:rPr>
                <w:rFonts w:ascii="Tahoma" w:hAnsi="Tahoma" w:cs="Tahoma"/>
              </w:rPr>
              <w:t xml:space="preserve">Devolution — The devolution of powers from central government to local government is likely, covering Kent </w:t>
            </w:r>
            <w:r w:rsidRPr="000E08C2">
              <w:rPr>
                <w:rFonts w:ascii="Tahoma" w:hAnsi="Tahoma" w:cs="Tahoma"/>
              </w:rPr>
              <w:lastRenderedPageBreak/>
              <w:t>County Council and Medway Council. New role of Mayor covering c2m people likely.  </w:t>
            </w:r>
          </w:p>
          <w:p w14:paraId="3A16AA21" w14:textId="77777777" w:rsidR="000E08C2" w:rsidRPr="000E08C2" w:rsidRDefault="000E08C2" w:rsidP="000E08C2">
            <w:pPr>
              <w:numPr>
                <w:ilvl w:val="0"/>
                <w:numId w:val="52"/>
              </w:numPr>
              <w:rPr>
                <w:rFonts w:ascii="Tahoma" w:hAnsi="Tahoma" w:cs="Tahoma"/>
              </w:rPr>
            </w:pPr>
            <w:r w:rsidRPr="000E08C2">
              <w:rPr>
                <w:rFonts w:ascii="Tahoma" w:hAnsi="Tahoma" w:cs="Tahoma"/>
              </w:rPr>
              <w:t>Local Government Reorganisation — The local government structure in Kent and Medway is likely to change, which will mean the end of Kent County Council, Medway Council, and the 14 borough councils in their current format.  Likely creation of 3–4 unitary authorities, each serving approximately 500,000 people.  </w:t>
            </w:r>
          </w:p>
          <w:p w14:paraId="12898B22" w14:textId="77777777" w:rsidR="000E08C2" w:rsidRPr="000E08C2" w:rsidRDefault="000E08C2" w:rsidP="000E08C2">
            <w:pPr>
              <w:numPr>
                <w:ilvl w:val="0"/>
                <w:numId w:val="52"/>
              </w:numPr>
              <w:rPr>
                <w:rFonts w:ascii="Tahoma" w:hAnsi="Tahoma" w:cs="Tahoma"/>
              </w:rPr>
            </w:pPr>
            <w:r w:rsidRPr="000E08C2">
              <w:rPr>
                <w:rFonts w:ascii="Tahoma" w:hAnsi="Tahoma" w:cs="Tahoma"/>
              </w:rPr>
              <w:t>NALC Resources — A wide range of resources is available on the NALC website.  Councillors encouraged to set up their own login, via nalc.gov.uk</w:t>
            </w:r>
          </w:p>
          <w:p w14:paraId="41AB5458" w14:textId="77777777" w:rsidR="000E08C2" w:rsidRPr="000E08C2" w:rsidRDefault="000E08C2" w:rsidP="000E08C2">
            <w:pPr>
              <w:numPr>
                <w:ilvl w:val="0"/>
                <w:numId w:val="52"/>
              </w:numPr>
              <w:rPr>
                <w:rFonts w:ascii="Tahoma" w:hAnsi="Tahoma" w:cs="Tahoma"/>
              </w:rPr>
            </w:pPr>
            <w:r w:rsidRPr="000E08C2">
              <w:rPr>
                <w:rFonts w:ascii="Tahoma" w:hAnsi="Tahoma" w:cs="Tahoma"/>
              </w:rPr>
              <w:t xml:space="preserve">Community Stands — Two stands stood out at the conference: </w:t>
            </w:r>
            <w:hyperlink r:id="rId7" w:history="1">
              <w:r w:rsidRPr="000E08C2">
                <w:rPr>
                  <w:rStyle w:val="Hyperlink"/>
                  <w:rFonts w:ascii="Tahoma" w:hAnsi="Tahoma" w:cs="Tahoma"/>
                  <w:u w:val="none"/>
                </w:rPr>
                <w:t> http://ActiveKent.org</w:t>
              </w:r>
            </w:hyperlink>
            <w:r w:rsidRPr="000E08C2">
              <w:rPr>
                <w:rFonts w:ascii="Tahoma" w:hAnsi="Tahoma" w:cs="Tahoma"/>
              </w:rPr>
              <w:t xml:space="preserve">  (Offers small grants); and Kent Police / Speed </w:t>
            </w:r>
            <w:proofErr w:type="gramStart"/>
            <w:r w:rsidRPr="000E08C2">
              <w:rPr>
                <w:rFonts w:ascii="Tahoma" w:hAnsi="Tahoma" w:cs="Tahoma"/>
              </w:rPr>
              <w:t>Watch  (</w:t>
            </w:r>
            <w:proofErr w:type="gramEnd"/>
            <w:r w:rsidRPr="000E08C2">
              <w:rPr>
                <w:rFonts w:ascii="Tahoma" w:hAnsi="Tahoma" w:cs="Tahoma"/>
              </w:rPr>
              <w:t>offering equipment and training).</w:t>
            </w:r>
          </w:p>
        </w:tc>
      </w:tr>
      <w:tr w:rsidR="000E08C2" w:rsidRPr="000E08C2" w14:paraId="21C8EA91" w14:textId="77777777" w:rsidTr="000E08C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B5972" w14:textId="77777777" w:rsidR="000E08C2" w:rsidRPr="000E08C2" w:rsidRDefault="000E08C2" w:rsidP="000E08C2">
            <w:pPr>
              <w:rPr>
                <w:rFonts w:ascii="Tahoma" w:hAnsi="Tahoma" w:cs="Tahoma"/>
              </w:rPr>
            </w:pPr>
            <w:r w:rsidRPr="000E08C2">
              <w:rPr>
                <w:rFonts w:ascii="Tahoma" w:hAnsi="Tahoma" w:cs="Tahoma"/>
              </w:rPr>
              <w:lastRenderedPageBreak/>
              <w:t>Christmas 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31B7E" w14:textId="77777777" w:rsidR="000E08C2" w:rsidRPr="000E08C2" w:rsidRDefault="000E08C2" w:rsidP="000E08C2">
            <w:pPr>
              <w:numPr>
                <w:ilvl w:val="0"/>
                <w:numId w:val="53"/>
              </w:numPr>
              <w:rPr>
                <w:rFonts w:ascii="Tahoma" w:hAnsi="Tahoma" w:cs="Tahoma"/>
              </w:rPr>
            </w:pPr>
            <w:r w:rsidRPr="000E08C2">
              <w:rPr>
                <w:rFonts w:ascii="Tahoma" w:hAnsi="Tahoma" w:cs="Tahoma"/>
              </w:rPr>
              <w:t>Christmas Tree — Thank you to everyone involved for putting up and decorating the Christmas tree and lights at the Community Hall. </w:t>
            </w:r>
          </w:p>
          <w:p w14:paraId="169289A4" w14:textId="77777777" w:rsidR="000E08C2" w:rsidRPr="000E08C2" w:rsidRDefault="000E08C2" w:rsidP="000E08C2">
            <w:pPr>
              <w:numPr>
                <w:ilvl w:val="0"/>
                <w:numId w:val="53"/>
              </w:numPr>
              <w:rPr>
                <w:rFonts w:ascii="Tahoma" w:hAnsi="Tahoma" w:cs="Tahoma"/>
              </w:rPr>
            </w:pPr>
            <w:r w:rsidRPr="000E08C2">
              <w:rPr>
                <w:rFonts w:ascii="Tahoma" w:hAnsi="Tahoma" w:cs="Tahoma"/>
              </w:rPr>
              <w:t xml:space="preserve">Christmas Market, Lantern Parade and Community Singalong — The 3-part event ran like clockwork, although numbers were down compared to last year due to the high winds and heavy rain. New design of the paper lanterns looked excellent. Thank </w:t>
            </w:r>
            <w:proofErr w:type="gramStart"/>
            <w:r w:rsidRPr="000E08C2">
              <w:rPr>
                <w:rFonts w:ascii="Tahoma" w:hAnsi="Tahoma" w:cs="Tahoma"/>
              </w:rPr>
              <w:t>you Hayley Steel</w:t>
            </w:r>
            <w:proofErr w:type="gramEnd"/>
            <w:r w:rsidRPr="000E08C2">
              <w:rPr>
                <w:rFonts w:ascii="Tahoma" w:hAnsi="Tahoma" w:cs="Tahoma"/>
              </w:rPr>
              <w:t xml:space="preserve"> for organising and everyone for their contributions, including parish Councillors, David Mann, Kate Barnet, Lisa Simester, Pat Dunne and of course, Clive Brodigan as Santa; The WI for providing the refreshments at the Community Hall; Sioux Peto for the lanterns. </w:t>
            </w:r>
          </w:p>
          <w:p w14:paraId="0EB71C64" w14:textId="77777777" w:rsidR="000E08C2" w:rsidRPr="000E08C2" w:rsidRDefault="000E08C2" w:rsidP="000E08C2">
            <w:pPr>
              <w:numPr>
                <w:ilvl w:val="0"/>
                <w:numId w:val="53"/>
              </w:numPr>
              <w:rPr>
                <w:rFonts w:ascii="Tahoma" w:hAnsi="Tahoma" w:cs="Tahoma"/>
              </w:rPr>
            </w:pPr>
            <w:r w:rsidRPr="000E08C2">
              <w:rPr>
                <w:rFonts w:ascii="Tahoma" w:hAnsi="Tahoma" w:cs="Tahoma"/>
              </w:rPr>
              <w:t xml:space="preserve">Draw Prizes were donated by the Stallholders, local businesses - including The Ship Inn, </w:t>
            </w:r>
            <w:proofErr w:type="spellStart"/>
            <w:r w:rsidRPr="000E08C2">
              <w:rPr>
                <w:rFonts w:ascii="Tahoma" w:hAnsi="Tahoma" w:cs="Tahoma"/>
              </w:rPr>
              <w:t>Crispins</w:t>
            </w:r>
            <w:proofErr w:type="spellEnd"/>
            <w:r w:rsidRPr="000E08C2">
              <w:rPr>
                <w:rFonts w:ascii="Tahoma" w:hAnsi="Tahoma" w:cs="Tahoma"/>
              </w:rPr>
              <w:t>, JoJo’s, The co-op and Artisan - plus general donations from coffee morning, parish councillors and members of the public.  </w:t>
            </w:r>
          </w:p>
        </w:tc>
      </w:tr>
    </w:tbl>
    <w:p w14:paraId="4C41BF40" w14:textId="77777777" w:rsidR="000E08C2" w:rsidRPr="00B02FB0" w:rsidRDefault="000E08C2" w:rsidP="00D24436">
      <w:pPr>
        <w:rPr>
          <w:rFonts w:ascii="Tahoma" w:hAnsi="Tahoma" w:cs="Tahoma"/>
          <w:b/>
          <w:bCs/>
          <w:u w:val="single"/>
        </w:rPr>
      </w:pPr>
    </w:p>
    <w:p w14:paraId="4B104214" w14:textId="7B0479FB" w:rsidR="002B04CC" w:rsidRPr="00B02FB0" w:rsidRDefault="0017068F" w:rsidP="0017068F">
      <w:pPr>
        <w:rPr>
          <w:rFonts w:ascii="Tahoma" w:hAnsi="Tahoma" w:cs="Tahoma"/>
          <w:b/>
          <w:bCs/>
          <w:u w:val="single"/>
        </w:rPr>
      </w:pPr>
      <w:r w:rsidRPr="00B02FB0">
        <w:rPr>
          <w:rFonts w:ascii="Tahoma" w:hAnsi="Tahoma" w:cs="Tahoma"/>
          <w:b/>
          <w:bCs/>
          <w:u w:val="single"/>
        </w:rPr>
        <w:t>9.  To agree to be guided by the NALC recommendation for new pay scales for the year 1</w:t>
      </w:r>
      <w:r w:rsidRPr="00B02FB0">
        <w:rPr>
          <w:rFonts w:ascii="Tahoma" w:hAnsi="Tahoma" w:cs="Tahoma"/>
          <w:b/>
          <w:bCs/>
          <w:u w:val="single"/>
          <w:vertAlign w:val="superscript"/>
        </w:rPr>
        <w:t>st</w:t>
      </w:r>
      <w:r w:rsidRPr="00B02FB0">
        <w:rPr>
          <w:rFonts w:ascii="Tahoma" w:hAnsi="Tahoma" w:cs="Tahoma"/>
          <w:b/>
          <w:bCs/>
          <w:u w:val="single"/>
        </w:rPr>
        <w:t xml:space="preserve"> April to 31</w:t>
      </w:r>
      <w:r w:rsidRPr="00B02FB0">
        <w:rPr>
          <w:rFonts w:ascii="Tahoma" w:hAnsi="Tahoma" w:cs="Tahoma"/>
          <w:b/>
          <w:bCs/>
          <w:u w:val="single"/>
          <w:vertAlign w:val="superscript"/>
        </w:rPr>
        <w:t>st</w:t>
      </w:r>
      <w:r w:rsidRPr="00B02FB0">
        <w:rPr>
          <w:rFonts w:ascii="Tahoma" w:hAnsi="Tahoma" w:cs="Tahoma"/>
          <w:b/>
          <w:bCs/>
          <w:u w:val="single"/>
        </w:rPr>
        <w:t xml:space="preserve"> March 2025.</w:t>
      </w:r>
    </w:p>
    <w:p w14:paraId="6BFF42A1" w14:textId="77777777" w:rsidR="0017068F" w:rsidRDefault="0017068F" w:rsidP="0017068F">
      <w:pPr>
        <w:rPr>
          <w:rFonts w:ascii="Tahoma" w:hAnsi="Tahoma" w:cs="Tahoma"/>
          <w:b/>
          <w:bCs/>
          <w:u w:val="single"/>
        </w:rPr>
      </w:pPr>
    </w:p>
    <w:p w14:paraId="52120BE6" w14:textId="231C572C" w:rsidR="0071189F" w:rsidRPr="0071189F" w:rsidRDefault="0071189F" w:rsidP="0017068F">
      <w:pPr>
        <w:rPr>
          <w:rFonts w:ascii="Tahoma" w:hAnsi="Tahoma" w:cs="Tahoma"/>
        </w:rPr>
      </w:pPr>
      <w:r w:rsidRPr="0071189F">
        <w:rPr>
          <w:rFonts w:ascii="Tahoma" w:hAnsi="Tahoma" w:cs="Tahoma"/>
        </w:rPr>
        <w:t>Cllr Sharman proposed that the words “guided by” should be added.</w:t>
      </w:r>
    </w:p>
    <w:p w14:paraId="392A9B96" w14:textId="77777777" w:rsidR="0071189F" w:rsidRPr="00B02FB0" w:rsidRDefault="0071189F" w:rsidP="0017068F">
      <w:pPr>
        <w:rPr>
          <w:rFonts w:ascii="Tahoma" w:hAnsi="Tahoma" w:cs="Tahoma"/>
          <w:b/>
          <w:bCs/>
          <w:u w:val="single"/>
        </w:rPr>
      </w:pPr>
    </w:p>
    <w:p w14:paraId="739D9741" w14:textId="0EFD395E" w:rsidR="0017068F" w:rsidRPr="00B02FB0" w:rsidRDefault="0017068F" w:rsidP="0017068F">
      <w:pPr>
        <w:rPr>
          <w:rFonts w:ascii="Tahoma" w:hAnsi="Tahoma" w:cs="Tahoma"/>
        </w:rPr>
      </w:pPr>
      <w:r w:rsidRPr="00B02FB0">
        <w:rPr>
          <w:rFonts w:ascii="Tahoma" w:hAnsi="Tahoma" w:cs="Tahoma"/>
        </w:rPr>
        <w:t xml:space="preserve">It was moved by Cllr Mann, seconded by Cllr Barnett and </w:t>
      </w:r>
    </w:p>
    <w:p w14:paraId="2B82DE79" w14:textId="77777777" w:rsidR="0017068F" w:rsidRPr="00B02FB0" w:rsidRDefault="0017068F" w:rsidP="0017068F">
      <w:pPr>
        <w:rPr>
          <w:rFonts w:ascii="Tahoma" w:hAnsi="Tahoma" w:cs="Tahoma"/>
        </w:rPr>
      </w:pPr>
    </w:p>
    <w:p w14:paraId="467179EE" w14:textId="77777777" w:rsidR="0017068F" w:rsidRDefault="0017068F" w:rsidP="0017068F">
      <w:pPr>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agree to be guided by the NALC recommendation for new pay scales for the year 1</w:t>
      </w:r>
      <w:r w:rsidRPr="00B02FB0">
        <w:rPr>
          <w:rFonts w:ascii="Tahoma" w:hAnsi="Tahoma" w:cs="Tahoma"/>
          <w:vertAlign w:val="superscript"/>
        </w:rPr>
        <w:t>st</w:t>
      </w:r>
      <w:r w:rsidRPr="00B02FB0">
        <w:rPr>
          <w:rFonts w:ascii="Tahoma" w:hAnsi="Tahoma" w:cs="Tahoma"/>
        </w:rPr>
        <w:t xml:space="preserve"> April 2024 to 31</w:t>
      </w:r>
      <w:r w:rsidRPr="00B02FB0">
        <w:rPr>
          <w:rFonts w:ascii="Tahoma" w:hAnsi="Tahoma" w:cs="Tahoma"/>
          <w:vertAlign w:val="superscript"/>
        </w:rPr>
        <w:t>st</w:t>
      </w:r>
      <w:r w:rsidRPr="00B02FB0">
        <w:rPr>
          <w:rFonts w:ascii="Tahoma" w:hAnsi="Tahoma" w:cs="Tahoma"/>
        </w:rPr>
        <w:t xml:space="preserve"> March 2025</w:t>
      </w:r>
    </w:p>
    <w:p w14:paraId="2A086048" w14:textId="77777777" w:rsidR="005709C7" w:rsidRDefault="005709C7" w:rsidP="0017068F">
      <w:pPr>
        <w:rPr>
          <w:rFonts w:ascii="Tahoma" w:hAnsi="Tahoma" w:cs="Tahoma"/>
        </w:rPr>
      </w:pPr>
    </w:p>
    <w:p w14:paraId="447A1ECB" w14:textId="59CE5B24" w:rsidR="005709C7" w:rsidRPr="00B02FB0" w:rsidRDefault="005709C7" w:rsidP="0017068F">
      <w:pPr>
        <w:rPr>
          <w:rFonts w:ascii="Tahoma" w:hAnsi="Tahoma" w:cs="Tahoma"/>
        </w:rPr>
      </w:pPr>
      <w:r>
        <w:rPr>
          <w:rFonts w:ascii="Tahoma" w:hAnsi="Tahoma" w:cs="Tahoma"/>
        </w:rPr>
        <w:t>The updated salary for 2024/25 will be £2</w:t>
      </w:r>
      <w:r w:rsidR="00703BC4">
        <w:rPr>
          <w:rFonts w:ascii="Tahoma" w:hAnsi="Tahoma" w:cs="Tahoma"/>
        </w:rPr>
        <w:t>2</w:t>
      </w:r>
      <w:r>
        <w:rPr>
          <w:rFonts w:ascii="Tahoma" w:hAnsi="Tahoma" w:cs="Tahoma"/>
        </w:rPr>
        <w:t>,048.</w:t>
      </w:r>
    </w:p>
    <w:p w14:paraId="0B449614" w14:textId="61C77B0C" w:rsidR="0017068F" w:rsidRPr="00B02FB0" w:rsidRDefault="0017068F" w:rsidP="0017068F">
      <w:pPr>
        <w:rPr>
          <w:rFonts w:ascii="Tahoma" w:hAnsi="Tahoma" w:cs="Tahoma"/>
          <w:b/>
          <w:bCs/>
          <w:u w:val="single"/>
        </w:rPr>
      </w:pPr>
    </w:p>
    <w:p w14:paraId="6D7C228F" w14:textId="5C0D83E3" w:rsidR="0017068F" w:rsidRPr="00B02FB0" w:rsidRDefault="0017068F" w:rsidP="0017068F">
      <w:pPr>
        <w:rPr>
          <w:rFonts w:ascii="Tahoma" w:hAnsi="Tahoma" w:cs="Tahoma"/>
          <w:b/>
          <w:bCs/>
          <w:u w:val="single"/>
        </w:rPr>
      </w:pPr>
      <w:r w:rsidRPr="00B02FB0">
        <w:rPr>
          <w:rFonts w:ascii="Tahoma" w:hAnsi="Tahoma" w:cs="Tahoma"/>
          <w:b/>
          <w:bCs/>
          <w:u w:val="single"/>
        </w:rPr>
        <w:lastRenderedPageBreak/>
        <w:t xml:space="preserve">10.  To agree that backpay payment to the Clerk for </w:t>
      </w:r>
      <w:r w:rsidR="00C26DA9" w:rsidRPr="00B02FB0">
        <w:rPr>
          <w:rFonts w:ascii="Tahoma" w:hAnsi="Tahoma" w:cs="Tahoma"/>
          <w:b/>
          <w:bCs/>
          <w:u w:val="single"/>
        </w:rPr>
        <w:t>year 1</w:t>
      </w:r>
      <w:r w:rsidR="00C26DA9" w:rsidRPr="00B02FB0">
        <w:rPr>
          <w:rFonts w:ascii="Tahoma" w:hAnsi="Tahoma" w:cs="Tahoma"/>
          <w:b/>
          <w:bCs/>
          <w:u w:val="single"/>
          <w:vertAlign w:val="superscript"/>
        </w:rPr>
        <w:t>st</w:t>
      </w:r>
      <w:r w:rsidR="00C26DA9" w:rsidRPr="00B02FB0">
        <w:rPr>
          <w:rFonts w:ascii="Tahoma" w:hAnsi="Tahoma" w:cs="Tahoma"/>
          <w:b/>
          <w:bCs/>
          <w:u w:val="single"/>
        </w:rPr>
        <w:t xml:space="preserve"> April 2024 to date.</w:t>
      </w:r>
    </w:p>
    <w:p w14:paraId="6E99952B" w14:textId="77777777" w:rsidR="00C26DA9" w:rsidRPr="00B02FB0" w:rsidRDefault="00C26DA9" w:rsidP="0017068F">
      <w:pPr>
        <w:rPr>
          <w:rFonts w:ascii="Tahoma" w:hAnsi="Tahoma" w:cs="Tahoma"/>
          <w:b/>
          <w:bCs/>
          <w:u w:val="single"/>
        </w:rPr>
      </w:pPr>
    </w:p>
    <w:p w14:paraId="35B0FBD2" w14:textId="5E7D8625" w:rsidR="00C26DA9" w:rsidRPr="00B02FB0" w:rsidRDefault="00C26DA9" w:rsidP="0017068F">
      <w:pPr>
        <w:rPr>
          <w:rFonts w:ascii="Tahoma" w:hAnsi="Tahoma" w:cs="Tahoma"/>
        </w:rPr>
      </w:pPr>
      <w:r w:rsidRPr="00B02FB0">
        <w:rPr>
          <w:rFonts w:ascii="Tahoma" w:hAnsi="Tahoma" w:cs="Tahoma"/>
        </w:rPr>
        <w:t xml:space="preserve">It was moved by Cllr Barnet, seconded by Cllr Mann and </w:t>
      </w:r>
    </w:p>
    <w:p w14:paraId="04236D1B" w14:textId="77777777" w:rsidR="00C26DA9" w:rsidRPr="00B02FB0" w:rsidRDefault="00C26DA9" w:rsidP="0017068F">
      <w:pPr>
        <w:rPr>
          <w:rFonts w:ascii="Tahoma" w:hAnsi="Tahoma" w:cs="Tahoma"/>
        </w:rPr>
      </w:pPr>
    </w:p>
    <w:p w14:paraId="267A7E13" w14:textId="2CFA2469" w:rsidR="00C26DA9" w:rsidRPr="00B02FB0" w:rsidRDefault="00C26DA9" w:rsidP="0017068F">
      <w:pPr>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agree to the backpay payment to Clerk for the year 1</w:t>
      </w:r>
      <w:r w:rsidRPr="00B02FB0">
        <w:rPr>
          <w:rFonts w:ascii="Tahoma" w:hAnsi="Tahoma" w:cs="Tahoma"/>
          <w:vertAlign w:val="superscript"/>
        </w:rPr>
        <w:t>st</w:t>
      </w:r>
      <w:r w:rsidRPr="00B02FB0">
        <w:rPr>
          <w:rFonts w:ascii="Tahoma" w:hAnsi="Tahoma" w:cs="Tahoma"/>
        </w:rPr>
        <w:t xml:space="preserve"> April 2024 to date.”</w:t>
      </w:r>
    </w:p>
    <w:p w14:paraId="36BDBFFA" w14:textId="77777777" w:rsidR="00C26DA9" w:rsidRPr="00B02FB0" w:rsidRDefault="00C26DA9" w:rsidP="0071189F">
      <w:pPr>
        <w:rPr>
          <w:rFonts w:ascii="Tahoma" w:hAnsi="Tahoma" w:cs="Tahoma"/>
          <w:color w:val="000000"/>
        </w:rPr>
      </w:pPr>
    </w:p>
    <w:p w14:paraId="30898830" w14:textId="77777777"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11.  Pension - Agree that Teynham Parish Council resolves that it wishes</w:t>
      </w:r>
    </w:p>
    <w:p w14:paraId="6BD4076A" w14:textId="77777777"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to be a participating employer in the Local Government Pension Scheme</w:t>
      </w:r>
    </w:p>
    <w:p w14:paraId="18CA9194" w14:textId="77777777"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(i.e. the Kent Pension Fund administered by Kent County Council), as</w:t>
      </w:r>
    </w:p>
    <w:p w14:paraId="2A5EE339" w14:textId="77777777"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permitted under the LGPS 2013 Regulations Schedule 2, Part 2 Number 2</w:t>
      </w:r>
    </w:p>
    <w:p w14:paraId="60461458" w14:textId="77777777"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and to authorise the chairman and vice chairman to complete the</w:t>
      </w:r>
    </w:p>
    <w:p w14:paraId="6F88142D" w14:textId="1943FCCD"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formal pension resolution form.</w:t>
      </w:r>
    </w:p>
    <w:p w14:paraId="145E663B" w14:textId="77777777" w:rsidR="00C26DA9" w:rsidRPr="00B02FB0" w:rsidRDefault="00C26DA9" w:rsidP="00C26DA9">
      <w:pPr>
        <w:ind w:left="709" w:hanging="709"/>
        <w:rPr>
          <w:rFonts w:ascii="Tahoma" w:hAnsi="Tahoma" w:cs="Tahoma"/>
          <w:b/>
          <w:bCs/>
          <w:color w:val="000000"/>
          <w:u w:val="single"/>
        </w:rPr>
      </w:pPr>
    </w:p>
    <w:p w14:paraId="703559EE" w14:textId="1CCA8227" w:rsidR="00C26DA9" w:rsidRPr="00B02FB0" w:rsidRDefault="00C26DA9" w:rsidP="00C26DA9">
      <w:pPr>
        <w:ind w:left="709" w:hanging="709"/>
        <w:rPr>
          <w:rFonts w:ascii="Tahoma" w:hAnsi="Tahoma" w:cs="Tahoma"/>
          <w:color w:val="000000"/>
        </w:rPr>
      </w:pPr>
      <w:r w:rsidRPr="00B02FB0">
        <w:rPr>
          <w:rFonts w:ascii="Tahoma" w:hAnsi="Tahoma" w:cs="Tahoma"/>
          <w:color w:val="000000"/>
        </w:rPr>
        <w:t xml:space="preserve">It was moved by Cllr Barnett, seconded by Cllr Simester and </w:t>
      </w:r>
    </w:p>
    <w:p w14:paraId="4F60DB60" w14:textId="77777777" w:rsidR="00C26DA9" w:rsidRPr="00B02FB0" w:rsidRDefault="00C26DA9" w:rsidP="00C26DA9">
      <w:pPr>
        <w:ind w:left="709" w:hanging="709"/>
        <w:rPr>
          <w:rFonts w:ascii="Tahoma" w:hAnsi="Tahoma" w:cs="Tahoma"/>
          <w:color w:val="000000"/>
        </w:rPr>
      </w:pPr>
    </w:p>
    <w:p w14:paraId="7ABD20FC" w14:textId="77777777" w:rsidR="00C26DA9" w:rsidRPr="00B02FB0" w:rsidRDefault="00C26DA9" w:rsidP="00C26DA9">
      <w:pPr>
        <w:ind w:left="709" w:hanging="709"/>
        <w:rPr>
          <w:rFonts w:ascii="Tahoma" w:hAnsi="Tahoma" w:cs="Tahoma"/>
          <w:color w:val="000000"/>
        </w:rPr>
      </w:pPr>
      <w:r w:rsidRPr="00B02FB0">
        <w:rPr>
          <w:rFonts w:ascii="Tahoma" w:hAnsi="Tahoma" w:cs="Tahoma"/>
          <w:b/>
          <w:bCs/>
          <w:color w:val="000000"/>
        </w:rPr>
        <w:t>RESOLVED:</w:t>
      </w:r>
      <w:r w:rsidRPr="00B02FB0">
        <w:rPr>
          <w:rFonts w:ascii="Tahoma" w:hAnsi="Tahoma" w:cs="Tahoma"/>
          <w:color w:val="000000"/>
        </w:rPr>
        <w:t xml:space="preserve"> “That Teynham Parish Council wish to participate in the Local</w:t>
      </w:r>
    </w:p>
    <w:p w14:paraId="13CFF9D7" w14:textId="77777777" w:rsidR="00C26DA9" w:rsidRPr="00B02FB0" w:rsidRDefault="00C26DA9" w:rsidP="00C26DA9">
      <w:pPr>
        <w:ind w:left="709" w:hanging="709"/>
        <w:rPr>
          <w:rFonts w:ascii="Tahoma" w:hAnsi="Tahoma" w:cs="Tahoma"/>
          <w:color w:val="000000"/>
        </w:rPr>
      </w:pPr>
      <w:r w:rsidRPr="00B02FB0">
        <w:rPr>
          <w:rFonts w:ascii="Tahoma" w:hAnsi="Tahoma" w:cs="Tahoma"/>
          <w:color w:val="000000"/>
        </w:rPr>
        <w:t>Government Pension Scheme (</w:t>
      </w:r>
      <w:proofErr w:type="spellStart"/>
      <w:r w:rsidRPr="00B02FB0">
        <w:rPr>
          <w:rFonts w:ascii="Tahoma" w:hAnsi="Tahoma" w:cs="Tahoma"/>
          <w:color w:val="000000"/>
        </w:rPr>
        <w:t>ie</w:t>
      </w:r>
      <w:proofErr w:type="spellEnd"/>
      <w:r w:rsidRPr="00B02FB0">
        <w:rPr>
          <w:rFonts w:ascii="Tahoma" w:hAnsi="Tahoma" w:cs="Tahoma"/>
          <w:color w:val="000000"/>
        </w:rPr>
        <w:t>. The Kent Pension Fund administered by Kent</w:t>
      </w:r>
    </w:p>
    <w:p w14:paraId="1F1AB691" w14:textId="77777777" w:rsidR="00C26DA9" w:rsidRPr="00B02FB0" w:rsidRDefault="00C26DA9" w:rsidP="00C26DA9">
      <w:pPr>
        <w:ind w:left="709" w:hanging="709"/>
        <w:rPr>
          <w:rFonts w:ascii="Tahoma" w:hAnsi="Tahoma" w:cs="Tahoma"/>
          <w:color w:val="000000"/>
        </w:rPr>
      </w:pPr>
      <w:r w:rsidRPr="00B02FB0">
        <w:rPr>
          <w:rFonts w:ascii="Tahoma" w:hAnsi="Tahoma" w:cs="Tahoma"/>
          <w:color w:val="000000"/>
        </w:rPr>
        <w:t>County Council), as permitted under the LGPC 2013 Regulations Schedule 2, Part 2</w:t>
      </w:r>
    </w:p>
    <w:p w14:paraId="22778FE3" w14:textId="6818B8C0" w:rsidR="00C26DA9" w:rsidRPr="00B02FB0" w:rsidRDefault="00C26DA9" w:rsidP="00C26DA9">
      <w:pPr>
        <w:ind w:left="709" w:hanging="709"/>
        <w:rPr>
          <w:rFonts w:ascii="Tahoma" w:hAnsi="Tahoma" w:cs="Tahoma"/>
          <w:color w:val="000000"/>
        </w:rPr>
      </w:pPr>
      <w:r w:rsidRPr="00B02FB0">
        <w:rPr>
          <w:rFonts w:ascii="Tahoma" w:hAnsi="Tahoma" w:cs="Tahoma"/>
          <w:color w:val="000000"/>
        </w:rPr>
        <w:t>Number 2 and to authorise the chairman and vice chairman to complete the</w:t>
      </w:r>
    </w:p>
    <w:p w14:paraId="3AE083EF" w14:textId="00E669DA" w:rsidR="00C26DA9" w:rsidRPr="00B02FB0" w:rsidRDefault="00C26DA9" w:rsidP="00C26DA9">
      <w:pPr>
        <w:ind w:left="709" w:hanging="709"/>
        <w:rPr>
          <w:rFonts w:ascii="Tahoma" w:hAnsi="Tahoma" w:cs="Tahoma"/>
          <w:color w:val="000000"/>
        </w:rPr>
      </w:pPr>
      <w:r w:rsidRPr="00B02FB0">
        <w:rPr>
          <w:rFonts w:ascii="Tahoma" w:hAnsi="Tahoma" w:cs="Tahoma"/>
          <w:color w:val="000000"/>
        </w:rPr>
        <w:t>formal pension resolution form.”</w:t>
      </w:r>
    </w:p>
    <w:p w14:paraId="337267D9" w14:textId="77777777" w:rsidR="00C26DA9" w:rsidRPr="005709C7" w:rsidRDefault="00C26DA9" w:rsidP="00C26DA9">
      <w:pPr>
        <w:ind w:left="709" w:hanging="709"/>
        <w:rPr>
          <w:rFonts w:ascii="Tahoma" w:hAnsi="Tahoma" w:cs="Tahoma"/>
          <w:color w:val="000000"/>
        </w:rPr>
      </w:pPr>
    </w:p>
    <w:p w14:paraId="15A2A356" w14:textId="77777777" w:rsidR="005709C7" w:rsidRPr="005709C7" w:rsidRDefault="005709C7" w:rsidP="00C26DA9">
      <w:pPr>
        <w:ind w:left="709" w:hanging="709"/>
        <w:rPr>
          <w:rFonts w:ascii="Tahoma" w:hAnsi="Tahoma" w:cs="Tahoma"/>
          <w:color w:val="000000"/>
        </w:rPr>
      </w:pPr>
      <w:r w:rsidRPr="005709C7">
        <w:rPr>
          <w:rFonts w:ascii="Tahoma" w:hAnsi="Tahoma" w:cs="Tahoma"/>
          <w:color w:val="000000"/>
        </w:rPr>
        <w:t>The Chairman and Vice Chairman completed the form in front of the other</w:t>
      </w:r>
    </w:p>
    <w:p w14:paraId="6F69707C" w14:textId="7719035B" w:rsidR="005709C7" w:rsidRPr="005709C7" w:rsidRDefault="005709C7" w:rsidP="00C26DA9">
      <w:pPr>
        <w:ind w:left="709" w:hanging="709"/>
        <w:rPr>
          <w:rFonts w:ascii="Tahoma" w:hAnsi="Tahoma" w:cs="Tahoma"/>
          <w:color w:val="000000"/>
        </w:rPr>
      </w:pPr>
      <w:r w:rsidRPr="005709C7">
        <w:rPr>
          <w:rFonts w:ascii="Tahoma" w:hAnsi="Tahoma" w:cs="Tahoma"/>
          <w:color w:val="000000"/>
        </w:rPr>
        <w:t>Councillors.</w:t>
      </w:r>
    </w:p>
    <w:p w14:paraId="2646A9BD" w14:textId="77777777" w:rsidR="005709C7" w:rsidRPr="00B02FB0" w:rsidRDefault="005709C7" w:rsidP="00C26DA9">
      <w:pPr>
        <w:ind w:left="709" w:hanging="709"/>
        <w:rPr>
          <w:rFonts w:ascii="Tahoma" w:hAnsi="Tahoma" w:cs="Tahoma"/>
          <w:b/>
          <w:bCs/>
          <w:color w:val="000000"/>
          <w:u w:val="single"/>
        </w:rPr>
      </w:pPr>
    </w:p>
    <w:p w14:paraId="0F64CC0B" w14:textId="77777777"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12.  To confirm that the Parish Clerk has authorised Teynham Parish</w:t>
      </w:r>
    </w:p>
    <w:p w14:paraId="18274696" w14:textId="77777777"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Council to deduct the employee pension contributions as specified by the</w:t>
      </w:r>
    </w:p>
    <w:p w14:paraId="6923C912" w14:textId="77777777"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Kent pension fund from their net salary and that the contributions will</w:t>
      </w:r>
    </w:p>
    <w:p w14:paraId="527AFC55" w14:textId="623367D9"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start on (date).</w:t>
      </w:r>
    </w:p>
    <w:p w14:paraId="2FF291CC" w14:textId="77777777" w:rsidR="00C26DA9" w:rsidRPr="00B02FB0" w:rsidRDefault="00C26DA9" w:rsidP="00C26DA9">
      <w:pPr>
        <w:ind w:left="709" w:hanging="709"/>
        <w:rPr>
          <w:rFonts w:ascii="Tahoma" w:hAnsi="Tahoma" w:cs="Tahoma"/>
          <w:color w:val="000000"/>
        </w:rPr>
      </w:pPr>
    </w:p>
    <w:p w14:paraId="70E0B34D" w14:textId="77777777" w:rsidR="000139DA" w:rsidRPr="00B02FB0" w:rsidRDefault="00C26DA9" w:rsidP="00C26DA9">
      <w:pPr>
        <w:ind w:left="709" w:hanging="709"/>
        <w:rPr>
          <w:rFonts w:ascii="Tahoma" w:hAnsi="Tahoma" w:cs="Tahoma"/>
          <w:color w:val="000000"/>
        </w:rPr>
      </w:pPr>
      <w:r w:rsidRPr="00B02FB0">
        <w:rPr>
          <w:rFonts w:ascii="Tahoma" w:hAnsi="Tahoma" w:cs="Tahoma"/>
          <w:color w:val="000000"/>
        </w:rPr>
        <w:t>The Clerk gave her permission for Teynham Parish Council to deduct the employee</w:t>
      </w:r>
    </w:p>
    <w:p w14:paraId="6D9B3882" w14:textId="77777777" w:rsidR="005709C7" w:rsidRDefault="00C26DA9" w:rsidP="00C26DA9">
      <w:pPr>
        <w:ind w:left="709" w:hanging="709"/>
        <w:rPr>
          <w:rFonts w:ascii="Tahoma" w:hAnsi="Tahoma" w:cs="Tahoma"/>
          <w:color w:val="000000"/>
        </w:rPr>
      </w:pPr>
      <w:r w:rsidRPr="00B02FB0">
        <w:rPr>
          <w:rFonts w:ascii="Tahoma" w:hAnsi="Tahoma" w:cs="Tahoma"/>
          <w:color w:val="000000"/>
        </w:rPr>
        <w:t xml:space="preserve">pension contributions as specified by the Kent </w:t>
      </w:r>
      <w:r w:rsidR="005709C7">
        <w:rPr>
          <w:rFonts w:ascii="Tahoma" w:hAnsi="Tahoma" w:cs="Tahoma"/>
          <w:color w:val="000000"/>
        </w:rPr>
        <w:t>P</w:t>
      </w:r>
      <w:r w:rsidRPr="00B02FB0">
        <w:rPr>
          <w:rFonts w:ascii="Tahoma" w:hAnsi="Tahoma" w:cs="Tahoma"/>
          <w:color w:val="000000"/>
        </w:rPr>
        <w:t xml:space="preserve">ension </w:t>
      </w:r>
      <w:r w:rsidR="005709C7">
        <w:rPr>
          <w:rFonts w:ascii="Tahoma" w:hAnsi="Tahoma" w:cs="Tahoma"/>
          <w:color w:val="000000"/>
        </w:rPr>
        <w:t>F</w:t>
      </w:r>
      <w:r w:rsidRPr="00B02FB0">
        <w:rPr>
          <w:rFonts w:ascii="Tahoma" w:hAnsi="Tahoma" w:cs="Tahoma"/>
          <w:color w:val="000000"/>
        </w:rPr>
        <w:t>un</w:t>
      </w:r>
      <w:r w:rsidR="005709C7">
        <w:rPr>
          <w:rFonts w:ascii="Tahoma" w:hAnsi="Tahoma" w:cs="Tahoma"/>
          <w:color w:val="000000"/>
        </w:rPr>
        <w:t>d</w:t>
      </w:r>
      <w:r w:rsidRPr="00B02FB0">
        <w:rPr>
          <w:rFonts w:ascii="Tahoma" w:hAnsi="Tahoma" w:cs="Tahoma"/>
          <w:color w:val="000000"/>
        </w:rPr>
        <w:t xml:space="preserve"> from their net salary</w:t>
      </w:r>
    </w:p>
    <w:p w14:paraId="53296D2B" w14:textId="34D0B266" w:rsidR="00C26DA9" w:rsidRPr="00B02FB0" w:rsidRDefault="00C26DA9" w:rsidP="005709C7">
      <w:pPr>
        <w:ind w:left="709" w:hanging="709"/>
        <w:rPr>
          <w:rFonts w:ascii="Tahoma" w:hAnsi="Tahoma" w:cs="Tahoma"/>
          <w:color w:val="000000"/>
        </w:rPr>
      </w:pPr>
      <w:r w:rsidRPr="00B02FB0">
        <w:rPr>
          <w:rFonts w:ascii="Tahoma" w:hAnsi="Tahoma" w:cs="Tahoma"/>
          <w:color w:val="000000"/>
        </w:rPr>
        <w:t>and</w:t>
      </w:r>
      <w:r w:rsidR="005709C7">
        <w:rPr>
          <w:rFonts w:ascii="Tahoma" w:hAnsi="Tahoma" w:cs="Tahoma"/>
          <w:color w:val="000000"/>
        </w:rPr>
        <w:t xml:space="preserve"> </w:t>
      </w:r>
      <w:r w:rsidRPr="00B02FB0">
        <w:rPr>
          <w:rFonts w:ascii="Tahoma" w:hAnsi="Tahoma" w:cs="Tahoma"/>
          <w:color w:val="000000"/>
        </w:rPr>
        <w:t>that the contributions will start on (date to be agreed).</w:t>
      </w:r>
    </w:p>
    <w:p w14:paraId="4A121513" w14:textId="77777777" w:rsidR="00C26DA9" w:rsidRPr="00B02FB0" w:rsidRDefault="00C26DA9" w:rsidP="00C26DA9">
      <w:pPr>
        <w:ind w:left="709" w:hanging="709"/>
        <w:rPr>
          <w:rFonts w:ascii="Tahoma" w:hAnsi="Tahoma" w:cs="Tahoma"/>
          <w:color w:val="000000"/>
        </w:rPr>
      </w:pPr>
    </w:p>
    <w:p w14:paraId="6EEB897D" w14:textId="21775D36" w:rsidR="00C26DA9" w:rsidRPr="00B02FB0" w:rsidRDefault="00C26DA9" w:rsidP="00C26DA9">
      <w:pPr>
        <w:ind w:left="709" w:hanging="709"/>
        <w:rPr>
          <w:rFonts w:ascii="Tahoma" w:hAnsi="Tahoma" w:cs="Tahoma"/>
          <w:color w:val="000000"/>
        </w:rPr>
      </w:pPr>
      <w:r w:rsidRPr="00B02FB0">
        <w:rPr>
          <w:rFonts w:ascii="Tahoma" w:hAnsi="Tahoma" w:cs="Tahoma"/>
          <w:color w:val="000000"/>
        </w:rPr>
        <w:t xml:space="preserve">This was witnessed by Cllr Barnett and Cllr </w:t>
      </w:r>
      <w:r w:rsidR="000139DA" w:rsidRPr="00B02FB0">
        <w:rPr>
          <w:rFonts w:ascii="Tahoma" w:hAnsi="Tahoma" w:cs="Tahoma"/>
          <w:color w:val="000000"/>
        </w:rPr>
        <w:t>Mann.</w:t>
      </w:r>
    </w:p>
    <w:p w14:paraId="55993AEB" w14:textId="77777777" w:rsidR="000139DA" w:rsidRPr="00B02FB0" w:rsidRDefault="000139DA" w:rsidP="00C26DA9">
      <w:pPr>
        <w:ind w:left="709" w:hanging="709"/>
        <w:rPr>
          <w:rFonts w:ascii="Tahoma" w:hAnsi="Tahoma" w:cs="Tahoma"/>
          <w:b/>
          <w:bCs/>
          <w:color w:val="000000"/>
        </w:rPr>
      </w:pPr>
    </w:p>
    <w:p w14:paraId="4D4B5D2E" w14:textId="77777777" w:rsidR="000139DA"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13.</w:t>
      </w:r>
      <w:r w:rsidR="000139DA" w:rsidRPr="00B02FB0">
        <w:rPr>
          <w:rFonts w:ascii="Tahoma" w:hAnsi="Tahoma" w:cs="Tahoma"/>
          <w:b/>
          <w:bCs/>
          <w:color w:val="000000"/>
          <w:u w:val="single"/>
        </w:rPr>
        <w:t xml:space="preserve">  </w:t>
      </w:r>
      <w:r w:rsidRPr="00B02FB0">
        <w:rPr>
          <w:rFonts w:ascii="Tahoma" w:hAnsi="Tahoma" w:cs="Tahoma"/>
          <w:b/>
          <w:bCs/>
          <w:color w:val="000000"/>
          <w:u w:val="single"/>
        </w:rPr>
        <w:t>To agree pension discretions policy (If policy available in time for</w:t>
      </w:r>
    </w:p>
    <w:p w14:paraId="532F17A1" w14:textId="43EF4588" w:rsidR="00C26DA9" w:rsidRPr="00B02FB0" w:rsidRDefault="00C26DA9" w:rsidP="00C26DA9">
      <w:pPr>
        <w:ind w:left="709" w:hanging="709"/>
        <w:rPr>
          <w:rFonts w:ascii="Tahoma" w:hAnsi="Tahoma" w:cs="Tahoma"/>
          <w:b/>
          <w:bCs/>
          <w:color w:val="000000"/>
          <w:u w:val="single"/>
        </w:rPr>
      </w:pPr>
      <w:r w:rsidRPr="00B02FB0">
        <w:rPr>
          <w:rFonts w:ascii="Tahoma" w:hAnsi="Tahoma" w:cs="Tahoma"/>
          <w:b/>
          <w:bCs/>
          <w:color w:val="000000"/>
          <w:u w:val="single"/>
        </w:rPr>
        <w:t>meeting).</w:t>
      </w:r>
    </w:p>
    <w:p w14:paraId="156868A2" w14:textId="77777777" w:rsidR="000139DA" w:rsidRDefault="000139DA" w:rsidP="00C26DA9">
      <w:pPr>
        <w:ind w:left="709" w:hanging="709"/>
        <w:rPr>
          <w:rFonts w:ascii="Tahoma" w:hAnsi="Tahoma" w:cs="Tahoma"/>
          <w:b/>
          <w:bCs/>
          <w:color w:val="000000"/>
        </w:rPr>
      </w:pPr>
    </w:p>
    <w:p w14:paraId="48918ABB" w14:textId="77777777" w:rsidR="005709C7" w:rsidRPr="005709C7" w:rsidRDefault="005709C7" w:rsidP="00C26DA9">
      <w:pPr>
        <w:ind w:left="709" w:hanging="709"/>
        <w:rPr>
          <w:rFonts w:ascii="Tahoma" w:hAnsi="Tahoma" w:cs="Tahoma"/>
          <w:color w:val="000000"/>
        </w:rPr>
      </w:pPr>
      <w:r w:rsidRPr="005709C7">
        <w:rPr>
          <w:rFonts w:ascii="Tahoma" w:hAnsi="Tahoma" w:cs="Tahoma"/>
          <w:color w:val="000000"/>
        </w:rPr>
        <w:t>Cllr Townson advised that the Clerk had received an update from the</w:t>
      </w:r>
    </w:p>
    <w:p w14:paraId="0D0199FA" w14:textId="77777777" w:rsidR="005709C7" w:rsidRPr="005709C7" w:rsidRDefault="005709C7" w:rsidP="00C26DA9">
      <w:pPr>
        <w:ind w:left="709" w:hanging="709"/>
        <w:rPr>
          <w:rFonts w:ascii="Tahoma" w:hAnsi="Tahoma" w:cs="Tahoma"/>
          <w:color w:val="000000"/>
        </w:rPr>
      </w:pPr>
      <w:r w:rsidRPr="005709C7">
        <w:rPr>
          <w:rFonts w:ascii="Tahoma" w:hAnsi="Tahoma" w:cs="Tahoma"/>
          <w:color w:val="000000"/>
        </w:rPr>
        <w:t>Pension team – Access to the discretions policy would be provided once</w:t>
      </w:r>
    </w:p>
    <w:p w14:paraId="7A7441F7" w14:textId="6C9E391A" w:rsidR="005709C7" w:rsidRPr="005709C7" w:rsidRDefault="005709C7" w:rsidP="00C26DA9">
      <w:pPr>
        <w:ind w:left="709" w:hanging="709"/>
        <w:rPr>
          <w:rFonts w:ascii="Tahoma" w:hAnsi="Tahoma" w:cs="Tahoma"/>
          <w:color w:val="000000"/>
        </w:rPr>
      </w:pPr>
      <w:r w:rsidRPr="005709C7">
        <w:rPr>
          <w:rFonts w:ascii="Tahoma" w:hAnsi="Tahoma" w:cs="Tahoma"/>
          <w:color w:val="000000"/>
        </w:rPr>
        <w:t>the PC had agreed to enter the pension scheme.</w:t>
      </w:r>
    </w:p>
    <w:p w14:paraId="4D365465" w14:textId="77777777" w:rsidR="005709C7" w:rsidRPr="00B02FB0" w:rsidRDefault="005709C7" w:rsidP="00C26DA9">
      <w:pPr>
        <w:ind w:left="709" w:hanging="709"/>
        <w:rPr>
          <w:rFonts w:ascii="Tahoma" w:hAnsi="Tahoma" w:cs="Tahoma"/>
          <w:b/>
          <w:bCs/>
          <w:color w:val="000000"/>
        </w:rPr>
      </w:pPr>
    </w:p>
    <w:p w14:paraId="6FD90886" w14:textId="2834F77B" w:rsidR="000139DA" w:rsidRDefault="000139DA" w:rsidP="00C26DA9">
      <w:pPr>
        <w:ind w:left="709" w:hanging="709"/>
        <w:rPr>
          <w:rFonts w:ascii="Tahoma" w:hAnsi="Tahoma" w:cs="Tahoma"/>
        </w:rPr>
      </w:pPr>
      <w:r w:rsidRPr="00B02FB0">
        <w:rPr>
          <w:rFonts w:ascii="Tahoma" w:hAnsi="Tahoma" w:cs="Tahoma"/>
        </w:rPr>
        <w:t>Carried over to next meeting.</w:t>
      </w:r>
    </w:p>
    <w:p w14:paraId="7AA98DEF" w14:textId="77777777" w:rsidR="005709C7" w:rsidRDefault="005709C7" w:rsidP="00C26DA9">
      <w:pPr>
        <w:ind w:left="709" w:hanging="709"/>
        <w:rPr>
          <w:rFonts w:ascii="Tahoma" w:hAnsi="Tahoma" w:cs="Tahoma"/>
        </w:rPr>
      </w:pPr>
    </w:p>
    <w:p w14:paraId="668D6861" w14:textId="77777777" w:rsidR="005709C7" w:rsidRPr="00B02FB0" w:rsidRDefault="005709C7" w:rsidP="00C26DA9">
      <w:pPr>
        <w:ind w:left="709" w:hanging="709"/>
        <w:rPr>
          <w:rFonts w:ascii="Tahoma" w:hAnsi="Tahoma" w:cs="Tahoma"/>
        </w:rPr>
      </w:pPr>
    </w:p>
    <w:p w14:paraId="0A67B3AC" w14:textId="77777777" w:rsidR="000139DA" w:rsidRPr="00B02FB0" w:rsidRDefault="000139DA" w:rsidP="00C26DA9">
      <w:pPr>
        <w:ind w:left="709" w:hanging="709"/>
        <w:rPr>
          <w:rFonts w:ascii="Tahoma" w:hAnsi="Tahoma" w:cs="Tahoma"/>
          <w:b/>
          <w:bCs/>
          <w:color w:val="000000"/>
        </w:rPr>
      </w:pPr>
    </w:p>
    <w:p w14:paraId="15288797" w14:textId="77777777" w:rsidR="000139DA" w:rsidRPr="00B02FB0" w:rsidRDefault="00C26DA9" w:rsidP="00C26DA9">
      <w:pPr>
        <w:ind w:left="709" w:hanging="709"/>
        <w:rPr>
          <w:rFonts w:ascii="Tahoma" w:hAnsi="Tahoma" w:cs="Tahoma"/>
          <w:b/>
          <w:bCs/>
          <w:u w:val="single"/>
        </w:rPr>
      </w:pPr>
      <w:r w:rsidRPr="00B02FB0">
        <w:rPr>
          <w:rFonts w:ascii="Tahoma" w:hAnsi="Tahoma" w:cs="Tahoma"/>
          <w:b/>
          <w:bCs/>
          <w:color w:val="000000"/>
          <w:u w:val="single"/>
        </w:rPr>
        <w:lastRenderedPageBreak/>
        <w:t>14.</w:t>
      </w:r>
      <w:r w:rsidR="000139DA" w:rsidRPr="00B02FB0">
        <w:rPr>
          <w:rFonts w:ascii="Tahoma" w:hAnsi="Tahoma" w:cs="Tahoma"/>
          <w:b/>
          <w:bCs/>
          <w:color w:val="000000"/>
          <w:u w:val="single"/>
        </w:rPr>
        <w:t xml:space="preserve">  </w:t>
      </w:r>
      <w:r w:rsidRPr="00B02FB0">
        <w:rPr>
          <w:rFonts w:ascii="Tahoma" w:hAnsi="Tahoma" w:cs="Tahoma"/>
          <w:b/>
          <w:bCs/>
          <w:u w:val="single"/>
        </w:rPr>
        <w:t>Agree that all money raised on the day of the Christmas Market</w:t>
      </w:r>
    </w:p>
    <w:p w14:paraId="50AA51A8" w14:textId="68F4DF54"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should be given to XXX.</w:t>
      </w:r>
    </w:p>
    <w:p w14:paraId="75E9FCCD" w14:textId="77777777" w:rsidR="000139DA" w:rsidRPr="00B02FB0" w:rsidRDefault="000139DA" w:rsidP="00C26DA9">
      <w:pPr>
        <w:ind w:left="709" w:hanging="709"/>
        <w:rPr>
          <w:rFonts w:ascii="Tahoma" w:hAnsi="Tahoma" w:cs="Tahoma"/>
          <w:b/>
          <w:bCs/>
          <w:u w:val="single"/>
        </w:rPr>
      </w:pPr>
    </w:p>
    <w:p w14:paraId="4B473EC5" w14:textId="16A582FA" w:rsidR="000139DA" w:rsidRPr="00B02FB0" w:rsidRDefault="000139DA" w:rsidP="000139DA">
      <w:pPr>
        <w:rPr>
          <w:rFonts w:ascii="Tahoma" w:hAnsi="Tahoma" w:cs="Tahoma"/>
          <w:iCs/>
        </w:rPr>
      </w:pPr>
      <w:r w:rsidRPr="00B02FB0">
        <w:rPr>
          <w:rFonts w:ascii="Tahoma" w:hAnsi="Tahoma" w:cs="Tahoma"/>
          <w:iCs/>
        </w:rPr>
        <w:t xml:space="preserve">The Christmas </w:t>
      </w:r>
      <w:r w:rsidR="005709C7">
        <w:rPr>
          <w:rFonts w:ascii="Tahoma" w:hAnsi="Tahoma" w:cs="Tahoma"/>
          <w:iCs/>
        </w:rPr>
        <w:t>e</w:t>
      </w:r>
      <w:r w:rsidRPr="00B02FB0">
        <w:rPr>
          <w:rFonts w:ascii="Tahoma" w:hAnsi="Tahoma" w:cs="Tahoma"/>
          <w:iCs/>
        </w:rPr>
        <w:t>vents on 10</w:t>
      </w:r>
      <w:r w:rsidRPr="00B02FB0">
        <w:rPr>
          <w:rFonts w:ascii="Tahoma" w:hAnsi="Tahoma" w:cs="Tahoma"/>
          <w:iCs/>
          <w:vertAlign w:val="superscript"/>
        </w:rPr>
        <w:t>th</w:t>
      </w:r>
      <w:r w:rsidRPr="00B02FB0">
        <w:rPr>
          <w:rFonts w:ascii="Tahoma" w:hAnsi="Tahoma" w:cs="Tahoma"/>
          <w:iCs/>
        </w:rPr>
        <w:t xml:space="preserve"> December raised a total of £467.79 and it was agreed that £50 would be donated via the </w:t>
      </w:r>
      <w:proofErr w:type="gramStart"/>
      <w:r w:rsidRPr="00B02FB0">
        <w:rPr>
          <w:rFonts w:ascii="Tahoma" w:hAnsi="Tahoma" w:cs="Tahoma"/>
          <w:iCs/>
        </w:rPr>
        <w:t>Father</w:t>
      </w:r>
      <w:proofErr w:type="gramEnd"/>
      <w:r w:rsidRPr="00B02FB0">
        <w:rPr>
          <w:rFonts w:ascii="Tahoma" w:hAnsi="Tahoma" w:cs="Tahoma"/>
          <w:iCs/>
        </w:rPr>
        <w:t xml:space="preserve"> Christmas service to Demelza House as the Father Christmas service lent us their Father Christmas for the Christmas Market.  The remaining £417.79 will be split equally between three </w:t>
      </w:r>
      <w:proofErr w:type="gramStart"/>
      <w:r w:rsidRPr="00B02FB0">
        <w:rPr>
          <w:rFonts w:ascii="Tahoma" w:hAnsi="Tahoma" w:cs="Tahoma"/>
          <w:iCs/>
        </w:rPr>
        <w:t>charities..</w:t>
      </w:r>
      <w:proofErr w:type="gramEnd"/>
    </w:p>
    <w:p w14:paraId="0EE9A223" w14:textId="77777777" w:rsidR="000139DA" w:rsidRPr="00B02FB0" w:rsidRDefault="000139DA" w:rsidP="000139DA">
      <w:pPr>
        <w:rPr>
          <w:rFonts w:ascii="Tahoma" w:hAnsi="Tahoma" w:cs="Tahoma"/>
          <w:iCs/>
        </w:rPr>
      </w:pPr>
    </w:p>
    <w:p w14:paraId="2B4FF3D0" w14:textId="67E29A69" w:rsidR="000139DA" w:rsidRPr="00B02FB0" w:rsidRDefault="000139DA" w:rsidP="000139DA">
      <w:pPr>
        <w:rPr>
          <w:rFonts w:ascii="Tahoma" w:hAnsi="Tahoma" w:cs="Tahoma"/>
          <w:iCs/>
        </w:rPr>
      </w:pPr>
      <w:r w:rsidRPr="00B02FB0">
        <w:rPr>
          <w:rFonts w:ascii="Tahoma" w:hAnsi="Tahoma" w:cs="Tahoma"/>
          <w:iCs/>
        </w:rPr>
        <w:t>Sittingbourne Foodbank</w:t>
      </w:r>
      <w:r w:rsidR="001E16E8" w:rsidRPr="00B02FB0">
        <w:rPr>
          <w:rFonts w:ascii="Tahoma" w:hAnsi="Tahoma" w:cs="Tahoma"/>
          <w:iCs/>
        </w:rPr>
        <w:t xml:space="preserve"> £1</w:t>
      </w:r>
      <w:r w:rsidR="00703BC4">
        <w:rPr>
          <w:rFonts w:ascii="Tahoma" w:hAnsi="Tahoma" w:cs="Tahoma"/>
          <w:iCs/>
        </w:rPr>
        <w:t>3</w:t>
      </w:r>
      <w:r w:rsidR="001E16E8" w:rsidRPr="00B02FB0">
        <w:rPr>
          <w:rFonts w:ascii="Tahoma" w:hAnsi="Tahoma" w:cs="Tahoma"/>
          <w:iCs/>
        </w:rPr>
        <w:t>9.26</w:t>
      </w:r>
    </w:p>
    <w:p w14:paraId="128EFDB7" w14:textId="790CD526" w:rsidR="000139DA" w:rsidRPr="00B02FB0" w:rsidRDefault="000139DA" w:rsidP="000139DA">
      <w:pPr>
        <w:rPr>
          <w:rFonts w:ascii="Tahoma" w:hAnsi="Tahoma" w:cs="Tahoma"/>
          <w:iCs/>
        </w:rPr>
      </w:pPr>
      <w:r w:rsidRPr="00B02FB0">
        <w:rPr>
          <w:rFonts w:ascii="Tahoma" w:hAnsi="Tahoma" w:cs="Tahoma"/>
          <w:iCs/>
        </w:rPr>
        <w:t>Faversham Foodbank</w:t>
      </w:r>
      <w:r w:rsidR="001E16E8" w:rsidRPr="00B02FB0">
        <w:rPr>
          <w:rFonts w:ascii="Tahoma" w:hAnsi="Tahoma" w:cs="Tahoma"/>
          <w:iCs/>
        </w:rPr>
        <w:t xml:space="preserve"> £1</w:t>
      </w:r>
      <w:r w:rsidR="00703BC4">
        <w:rPr>
          <w:rFonts w:ascii="Tahoma" w:hAnsi="Tahoma" w:cs="Tahoma"/>
          <w:iCs/>
        </w:rPr>
        <w:t>3</w:t>
      </w:r>
      <w:r w:rsidR="001E16E8" w:rsidRPr="00B02FB0">
        <w:rPr>
          <w:rFonts w:ascii="Tahoma" w:hAnsi="Tahoma" w:cs="Tahoma"/>
          <w:iCs/>
        </w:rPr>
        <w:t>9.26</w:t>
      </w:r>
    </w:p>
    <w:p w14:paraId="59D0ADA9" w14:textId="27D9F6FE" w:rsidR="000139DA" w:rsidRPr="00B02FB0" w:rsidRDefault="000139DA" w:rsidP="000139DA">
      <w:pPr>
        <w:rPr>
          <w:rFonts w:ascii="Tahoma" w:hAnsi="Tahoma" w:cs="Tahoma"/>
          <w:iCs/>
        </w:rPr>
      </w:pPr>
      <w:r w:rsidRPr="00B02FB0">
        <w:rPr>
          <w:rFonts w:ascii="Tahoma" w:hAnsi="Tahoma" w:cs="Tahoma"/>
          <w:iCs/>
        </w:rPr>
        <w:t xml:space="preserve">Grow Baby </w:t>
      </w:r>
      <w:proofErr w:type="spellStart"/>
      <w:r w:rsidRPr="00B02FB0">
        <w:rPr>
          <w:rFonts w:ascii="Tahoma" w:hAnsi="Tahoma" w:cs="Tahoma"/>
          <w:iCs/>
        </w:rPr>
        <w:t>Lynsted</w:t>
      </w:r>
      <w:proofErr w:type="spellEnd"/>
      <w:r w:rsidRPr="00B02FB0">
        <w:rPr>
          <w:rFonts w:ascii="Tahoma" w:hAnsi="Tahoma" w:cs="Tahoma"/>
          <w:iCs/>
        </w:rPr>
        <w:t xml:space="preserve"> Church</w:t>
      </w:r>
      <w:r w:rsidR="001E16E8" w:rsidRPr="00B02FB0">
        <w:rPr>
          <w:rFonts w:ascii="Tahoma" w:hAnsi="Tahoma" w:cs="Tahoma"/>
          <w:iCs/>
        </w:rPr>
        <w:t xml:space="preserve"> £1</w:t>
      </w:r>
      <w:r w:rsidR="00703BC4">
        <w:rPr>
          <w:rFonts w:ascii="Tahoma" w:hAnsi="Tahoma" w:cs="Tahoma"/>
          <w:iCs/>
        </w:rPr>
        <w:t>3</w:t>
      </w:r>
      <w:r w:rsidR="001E16E8" w:rsidRPr="00B02FB0">
        <w:rPr>
          <w:rFonts w:ascii="Tahoma" w:hAnsi="Tahoma" w:cs="Tahoma"/>
          <w:iCs/>
        </w:rPr>
        <w:t>9.26</w:t>
      </w:r>
    </w:p>
    <w:p w14:paraId="079059B9" w14:textId="77777777" w:rsidR="001E16E8" w:rsidRPr="00B02FB0" w:rsidRDefault="001E16E8" w:rsidP="000139DA">
      <w:pPr>
        <w:rPr>
          <w:rFonts w:ascii="Tahoma" w:hAnsi="Tahoma" w:cs="Tahoma"/>
          <w:iCs/>
        </w:rPr>
      </w:pPr>
    </w:p>
    <w:p w14:paraId="014BCEDF" w14:textId="5BB87107" w:rsidR="001E16E8" w:rsidRPr="0071189F" w:rsidRDefault="001E16E8" w:rsidP="000139DA">
      <w:pPr>
        <w:rPr>
          <w:rFonts w:ascii="Tahoma" w:hAnsi="Tahoma" w:cs="Tahoma"/>
          <w:iCs/>
        </w:rPr>
      </w:pPr>
      <w:r w:rsidRPr="00B02FB0">
        <w:rPr>
          <w:rFonts w:ascii="Tahoma" w:hAnsi="Tahoma" w:cs="Tahoma"/>
          <w:iCs/>
        </w:rPr>
        <w:t>It was moved by Cllr Barnett, seconded by Cllr Mann an</w:t>
      </w:r>
    </w:p>
    <w:p w14:paraId="0546791E" w14:textId="4D20A56C" w:rsidR="001E16E8" w:rsidRPr="00B02FB0" w:rsidRDefault="001E16E8" w:rsidP="000139DA">
      <w:pPr>
        <w:rPr>
          <w:rFonts w:ascii="Tahoma" w:hAnsi="Tahoma" w:cs="Tahoma"/>
          <w:iCs/>
        </w:rPr>
      </w:pPr>
      <w:r w:rsidRPr="00B02FB0">
        <w:rPr>
          <w:rFonts w:ascii="Tahoma" w:hAnsi="Tahoma" w:cs="Tahoma"/>
          <w:b/>
          <w:bCs/>
          <w:iCs/>
        </w:rPr>
        <w:t>RESOLVED:</w:t>
      </w:r>
      <w:r w:rsidRPr="00B02FB0">
        <w:rPr>
          <w:rFonts w:ascii="Tahoma" w:hAnsi="Tahoma" w:cs="Tahoma"/>
          <w:iCs/>
        </w:rPr>
        <w:t xml:space="preserve"> “That out of the total £467.79, £50 would be donated via the </w:t>
      </w:r>
      <w:proofErr w:type="gramStart"/>
      <w:r w:rsidRPr="00B02FB0">
        <w:rPr>
          <w:rFonts w:ascii="Tahoma" w:hAnsi="Tahoma" w:cs="Tahoma"/>
          <w:iCs/>
        </w:rPr>
        <w:t>Father</w:t>
      </w:r>
      <w:proofErr w:type="gramEnd"/>
      <w:r w:rsidRPr="00B02FB0">
        <w:rPr>
          <w:rFonts w:ascii="Tahoma" w:hAnsi="Tahoma" w:cs="Tahoma"/>
          <w:iCs/>
        </w:rPr>
        <w:t xml:space="preserve"> Christmas service to Demelza House as the Father Christmas service lent us their Father Christmas for the Christmas Market.  The remaining £417.79 will be split equally between three charities (£1</w:t>
      </w:r>
      <w:r w:rsidR="00703BC4">
        <w:rPr>
          <w:rFonts w:ascii="Tahoma" w:hAnsi="Tahoma" w:cs="Tahoma"/>
          <w:iCs/>
        </w:rPr>
        <w:t>3</w:t>
      </w:r>
      <w:r w:rsidRPr="00B02FB0">
        <w:rPr>
          <w:rFonts w:ascii="Tahoma" w:hAnsi="Tahoma" w:cs="Tahoma"/>
          <w:iCs/>
        </w:rPr>
        <w:t>9.26 to Sittingbourne foodbank</w:t>
      </w:r>
      <w:r w:rsidR="005709C7">
        <w:rPr>
          <w:rFonts w:ascii="Tahoma" w:hAnsi="Tahoma" w:cs="Tahoma"/>
          <w:iCs/>
        </w:rPr>
        <w:t xml:space="preserve">; </w:t>
      </w:r>
      <w:r w:rsidRPr="00B02FB0">
        <w:rPr>
          <w:rFonts w:ascii="Tahoma" w:hAnsi="Tahoma" w:cs="Tahoma"/>
          <w:iCs/>
        </w:rPr>
        <w:t>£1</w:t>
      </w:r>
      <w:r w:rsidR="00703BC4">
        <w:rPr>
          <w:rFonts w:ascii="Tahoma" w:hAnsi="Tahoma" w:cs="Tahoma"/>
          <w:iCs/>
        </w:rPr>
        <w:t>3</w:t>
      </w:r>
      <w:r w:rsidRPr="00B02FB0">
        <w:rPr>
          <w:rFonts w:ascii="Tahoma" w:hAnsi="Tahoma" w:cs="Tahoma"/>
          <w:iCs/>
        </w:rPr>
        <w:t>9.26 to Faversham Foodbank</w:t>
      </w:r>
      <w:r w:rsidR="005709C7">
        <w:rPr>
          <w:rFonts w:ascii="Tahoma" w:hAnsi="Tahoma" w:cs="Tahoma"/>
          <w:iCs/>
        </w:rPr>
        <w:t>;</w:t>
      </w:r>
      <w:r w:rsidRPr="00B02FB0">
        <w:rPr>
          <w:rFonts w:ascii="Tahoma" w:hAnsi="Tahoma" w:cs="Tahoma"/>
          <w:iCs/>
        </w:rPr>
        <w:t xml:space="preserve"> £1</w:t>
      </w:r>
      <w:r w:rsidR="00703BC4">
        <w:rPr>
          <w:rFonts w:ascii="Tahoma" w:hAnsi="Tahoma" w:cs="Tahoma"/>
          <w:iCs/>
        </w:rPr>
        <w:t>3</w:t>
      </w:r>
      <w:r w:rsidRPr="00B02FB0">
        <w:rPr>
          <w:rFonts w:ascii="Tahoma" w:hAnsi="Tahoma" w:cs="Tahoma"/>
          <w:iCs/>
        </w:rPr>
        <w:t xml:space="preserve">9.26 to Grow Baby at </w:t>
      </w:r>
      <w:proofErr w:type="spellStart"/>
      <w:r w:rsidRPr="00B02FB0">
        <w:rPr>
          <w:rFonts w:ascii="Tahoma" w:hAnsi="Tahoma" w:cs="Tahoma"/>
          <w:iCs/>
        </w:rPr>
        <w:t>Lynsted</w:t>
      </w:r>
      <w:proofErr w:type="spellEnd"/>
      <w:r w:rsidRPr="00B02FB0">
        <w:rPr>
          <w:rFonts w:ascii="Tahoma" w:hAnsi="Tahoma" w:cs="Tahoma"/>
          <w:iCs/>
        </w:rPr>
        <w:t xml:space="preserve"> Church.”</w:t>
      </w:r>
    </w:p>
    <w:p w14:paraId="1281699A" w14:textId="77777777" w:rsidR="000139DA" w:rsidRPr="00B02FB0" w:rsidRDefault="000139DA" w:rsidP="000139DA">
      <w:pPr>
        <w:rPr>
          <w:rFonts w:ascii="Tahoma" w:hAnsi="Tahoma" w:cs="Tahoma"/>
          <w:iCs/>
        </w:rPr>
      </w:pPr>
    </w:p>
    <w:p w14:paraId="7B8C9EAE" w14:textId="77777777" w:rsidR="001E16E8" w:rsidRPr="00B02FB0" w:rsidRDefault="00C26DA9" w:rsidP="00C26DA9">
      <w:pPr>
        <w:ind w:left="709" w:hanging="709"/>
        <w:rPr>
          <w:rFonts w:ascii="Tahoma" w:hAnsi="Tahoma" w:cs="Tahoma"/>
          <w:b/>
          <w:bCs/>
          <w:u w:val="single"/>
        </w:rPr>
      </w:pPr>
      <w:r w:rsidRPr="00B02FB0">
        <w:rPr>
          <w:rFonts w:ascii="Tahoma" w:hAnsi="Tahoma" w:cs="Tahoma"/>
          <w:b/>
          <w:bCs/>
          <w:u w:val="single"/>
        </w:rPr>
        <w:t>15</w:t>
      </w:r>
      <w:r w:rsidR="001E16E8" w:rsidRPr="00B02FB0">
        <w:rPr>
          <w:rFonts w:ascii="Tahoma" w:hAnsi="Tahoma" w:cs="Tahoma"/>
          <w:b/>
          <w:bCs/>
          <w:u w:val="single"/>
        </w:rPr>
        <w:t xml:space="preserve">.  </w:t>
      </w:r>
      <w:r w:rsidRPr="00B02FB0">
        <w:rPr>
          <w:rFonts w:ascii="Tahoma" w:hAnsi="Tahoma" w:cs="Tahoma"/>
          <w:b/>
          <w:bCs/>
          <w:u w:val="single"/>
        </w:rPr>
        <w:t>To agree the budget recommendations from the Finance &amp; General</w:t>
      </w:r>
    </w:p>
    <w:p w14:paraId="310B6F87" w14:textId="59E9DB3D"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Purposes Committee for 2025/2026.</w:t>
      </w:r>
    </w:p>
    <w:p w14:paraId="7731E038" w14:textId="77777777" w:rsidR="001E16E8" w:rsidRPr="00B02FB0" w:rsidRDefault="001E16E8" w:rsidP="00C26DA9">
      <w:pPr>
        <w:ind w:left="709" w:hanging="709"/>
        <w:rPr>
          <w:rFonts w:ascii="Tahoma" w:hAnsi="Tahoma" w:cs="Tahoma"/>
          <w:b/>
          <w:bCs/>
          <w:u w:val="single"/>
        </w:rPr>
      </w:pPr>
    </w:p>
    <w:p w14:paraId="6A9527D5" w14:textId="77777777" w:rsidR="00F60B2A" w:rsidRPr="00B02FB0" w:rsidRDefault="001E16E8" w:rsidP="00C26DA9">
      <w:pPr>
        <w:ind w:left="709" w:hanging="709"/>
        <w:rPr>
          <w:rFonts w:ascii="Tahoma" w:hAnsi="Tahoma" w:cs="Tahoma"/>
        </w:rPr>
      </w:pPr>
      <w:r w:rsidRPr="00B02FB0">
        <w:rPr>
          <w:rFonts w:ascii="Tahoma" w:hAnsi="Tahoma" w:cs="Tahoma"/>
        </w:rPr>
        <w:t>The budget was discussed and it was agreed that the Parish Council will need a</w:t>
      </w:r>
    </w:p>
    <w:p w14:paraId="23A1CAB7" w14:textId="34137C52" w:rsidR="001E16E8" w:rsidRPr="00B02FB0" w:rsidRDefault="001E16E8" w:rsidP="00C26DA9">
      <w:pPr>
        <w:ind w:left="709" w:hanging="709"/>
        <w:rPr>
          <w:rFonts w:ascii="Tahoma" w:hAnsi="Tahoma" w:cs="Tahoma"/>
        </w:rPr>
      </w:pPr>
      <w:r w:rsidRPr="00B02FB0">
        <w:rPr>
          <w:rFonts w:ascii="Tahoma" w:hAnsi="Tahoma" w:cs="Tahoma"/>
        </w:rPr>
        <w:t>budget of £74,000 for the year 2025/26.</w:t>
      </w:r>
    </w:p>
    <w:p w14:paraId="04C098AC" w14:textId="77777777" w:rsidR="001E16E8" w:rsidRPr="00B02FB0" w:rsidRDefault="001E16E8" w:rsidP="00C26DA9">
      <w:pPr>
        <w:ind w:left="709" w:hanging="709"/>
        <w:rPr>
          <w:rFonts w:ascii="Tahoma" w:hAnsi="Tahoma" w:cs="Tahoma"/>
          <w:b/>
          <w:bCs/>
          <w:u w:val="single"/>
        </w:rPr>
      </w:pPr>
    </w:p>
    <w:p w14:paraId="7F1E583B" w14:textId="5F845DCD" w:rsidR="001E16E8" w:rsidRPr="00B02FB0" w:rsidRDefault="001E16E8" w:rsidP="00C26DA9">
      <w:pPr>
        <w:ind w:left="709" w:hanging="709"/>
        <w:rPr>
          <w:rFonts w:ascii="Tahoma" w:hAnsi="Tahoma" w:cs="Tahoma"/>
        </w:rPr>
      </w:pPr>
      <w:r w:rsidRPr="00B02FB0">
        <w:rPr>
          <w:rFonts w:ascii="Tahoma" w:hAnsi="Tahoma" w:cs="Tahoma"/>
        </w:rPr>
        <w:t xml:space="preserve">It was moved by Cllr Simester, seconded by Cllr Dixon and </w:t>
      </w:r>
    </w:p>
    <w:p w14:paraId="0BF28074" w14:textId="77777777" w:rsidR="001E16E8" w:rsidRPr="00B02FB0" w:rsidRDefault="001E16E8" w:rsidP="00C26DA9">
      <w:pPr>
        <w:ind w:left="709" w:hanging="709"/>
        <w:rPr>
          <w:rFonts w:ascii="Tahoma" w:hAnsi="Tahoma" w:cs="Tahoma"/>
        </w:rPr>
      </w:pPr>
    </w:p>
    <w:p w14:paraId="0A8C873F" w14:textId="77777777" w:rsidR="001E16E8" w:rsidRPr="00B02FB0" w:rsidRDefault="001E16E8" w:rsidP="00C26DA9">
      <w:pPr>
        <w:ind w:left="709" w:hanging="709"/>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set a budget of £74,000 for the year</w:t>
      </w:r>
    </w:p>
    <w:p w14:paraId="5780CFC6" w14:textId="04CEBF46" w:rsidR="001E16E8" w:rsidRPr="00B02FB0" w:rsidRDefault="001E16E8" w:rsidP="00C26DA9">
      <w:pPr>
        <w:ind w:left="709" w:hanging="709"/>
        <w:rPr>
          <w:rFonts w:ascii="Tahoma" w:hAnsi="Tahoma" w:cs="Tahoma"/>
        </w:rPr>
      </w:pPr>
      <w:r w:rsidRPr="00B02FB0">
        <w:rPr>
          <w:rFonts w:ascii="Tahoma" w:hAnsi="Tahoma" w:cs="Tahoma"/>
        </w:rPr>
        <w:t>2025/26.”</w:t>
      </w:r>
    </w:p>
    <w:p w14:paraId="26873146" w14:textId="77777777" w:rsidR="001E16E8" w:rsidRPr="00B02FB0" w:rsidRDefault="001E16E8" w:rsidP="00C26DA9">
      <w:pPr>
        <w:ind w:left="709" w:hanging="709"/>
        <w:rPr>
          <w:rFonts w:ascii="Tahoma" w:hAnsi="Tahoma" w:cs="Tahoma"/>
          <w:b/>
          <w:bCs/>
          <w:u w:val="single"/>
        </w:rPr>
      </w:pPr>
    </w:p>
    <w:p w14:paraId="50D8698F" w14:textId="77777777" w:rsidR="001E16E8" w:rsidRPr="00B02FB0" w:rsidRDefault="00C26DA9" w:rsidP="00C26DA9">
      <w:pPr>
        <w:ind w:left="709" w:hanging="709"/>
        <w:rPr>
          <w:rFonts w:ascii="Tahoma" w:hAnsi="Tahoma" w:cs="Tahoma"/>
          <w:b/>
          <w:bCs/>
          <w:u w:val="single"/>
        </w:rPr>
      </w:pPr>
      <w:r w:rsidRPr="00B02FB0">
        <w:rPr>
          <w:rFonts w:ascii="Tahoma" w:hAnsi="Tahoma" w:cs="Tahoma"/>
          <w:b/>
          <w:bCs/>
          <w:u w:val="single"/>
        </w:rPr>
        <w:t>16.</w:t>
      </w:r>
      <w:r w:rsidR="001E16E8" w:rsidRPr="00B02FB0">
        <w:rPr>
          <w:rFonts w:ascii="Tahoma" w:hAnsi="Tahoma" w:cs="Tahoma"/>
          <w:b/>
          <w:bCs/>
          <w:u w:val="single"/>
        </w:rPr>
        <w:t xml:space="preserve">  </w:t>
      </w:r>
      <w:r w:rsidRPr="00B02FB0">
        <w:rPr>
          <w:rFonts w:ascii="Tahoma" w:hAnsi="Tahoma" w:cs="Tahoma"/>
          <w:b/>
          <w:bCs/>
          <w:u w:val="single"/>
        </w:rPr>
        <w:t>To agree the Precept recommendations from the Finance and General</w:t>
      </w:r>
    </w:p>
    <w:p w14:paraId="1EC24B30" w14:textId="024FF78C"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Purposes Committee for 2025/26.</w:t>
      </w:r>
    </w:p>
    <w:p w14:paraId="54A2BC9B" w14:textId="77777777" w:rsidR="00F60B2A" w:rsidRPr="00B02FB0" w:rsidRDefault="00F60B2A" w:rsidP="00C26DA9">
      <w:pPr>
        <w:ind w:left="709" w:hanging="709"/>
        <w:rPr>
          <w:rFonts w:ascii="Tahoma" w:hAnsi="Tahoma" w:cs="Tahoma"/>
          <w:b/>
          <w:bCs/>
          <w:u w:val="single"/>
        </w:rPr>
      </w:pPr>
    </w:p>
    <w:p w14:paraId="27223CA6" w14:textId="77777777" w:rsidR="000C0252" w:rsidRDefault="000C0252" w:rsidP="00C26DA9">
      <w:pPr>
        <w:ind w:left="709" w:hanging="709"/>
        <w:rPr>
          <w:rFonts w:ascii="Tahoma" w:hAnsi="Tahoma" w:cs="Tahoma"/>
        </w:rPr>
      </w:pPr>
      <w:r>
        <w:rPr>
          <w:rFonts w:ascii="Tahoma" w:hAnsi="Tahoma" w:cs="Tahoma"/>
        </w:rPr>
        <w:t>The precept w</w:t>
      </w:r>
      <w:r w:rsidR="00F60B2A" w:rsidRPr="00B02FB0">
        <w:rPr>
          <w:rFonts w:ascii="Tahoma" w:hAnsi="Tahoma" w:cs="Tahoma"/>
        </w:rPr>
        <w:t>as discussed and decided that the Parish Council will ask for a Precept</w:t>
      </w:r>
    </w:p>
    <w:p w14:paraId="307D8F0B" w14:textId="7DB6EC45" w:rsidR="00F60B2A" w:rsidRPr="00B02FB0" w:rsidRDefault="000C0252" w:rsidP="000C0252">
      <w:pPr>
        <w:ind w:left="709" w:hanging="709"/>
        <w:rPr>
          <w:rFonts w:ascii="Tahoma" w:hAnsi="Tahoma" w:cs="Tahoma"/>
        </w:rPr>
      </w:pPr>
      <w:r>
        <w:rPr>
          <w:rFonts w:ascii="Tahoma" w:hAnsi="Tahoma" w:cs="Tahoma"/>
        </w:rPr>
        <w:t xml:space="preserve">of </w:t>
      </w:r>
      <w:r w:rsidR="00F60B2A" w:rsidRPr="00B02FB0">
        <w:rPr>
          <w:rFonts w:ascii="Tahoma" w:hAnsi="Tahoma" w:cs="Tahoma"/>
        </w:rPr>
        <w:t>£74,000 for the year 2025/26.</w:t>
      </w:r>
    </w:p>
    <w:p w14:paraId="63F6A6DC" w14:textId="77777777" w:rsidR="00F60B2A" w:rsidRPr="00B02FB0" w:rsidRDefault="00F60B2A" w:rsidP="00C26DA9">
      <w:pPr>
        <w:ind w:left="709" w:hanging="709"/>
        <w:rPr>
          <w:rFonts w:ascii="Tahoma" w:hAnsi="Tahoma" w:cs="Tahoma"/>
        </w:rPr>
      </w:pPr>
    </w:p>
    <w:p w14:paraId="3A63E6F9" w14:textId="180296EC" w:rsidR="00F60B2A" w:rsidRPr="00B02FB0" w:rsidRDefault="00F60B2A" w:rsidP="00C26DA9">
      <w:pPr>
        <w:ind w:left="709" w:hanging="709"/>
        <w:rPr>
          <w:rFonts w:ascii="Tahoma" w:hAnsi="Tahoma" w:cs="Tahoma"/>
        </w:rPr>
      </w:pPr>
      <w:r w:rsidRPr="00B02FB0">
        <w:rPr>
          <w:rFonts w:ascii="Tahoma" w:hAnsi="Tahoma" w:cs="Tahoma"/>
        </w:rPr>
        <w:t xml:space="preserve">It was moved by Cllr Dixon, seconded by Cllr Simester and </w:t>
      </w:r>
    </w:p>
    <w:p w14:paraId="4A472E42" w14:textId="77777777" w:rsidR="00F60B2A" w:rsidRPr="00B02FB0" w:rsidRDefault="00F60B2A" w:rsidP="00C26DA9">
      <w:pPr>
        <w:ind w:left="709" w:hanging="709"/>
        <w:rPr>
          <w:rFonts w:ascii="Tahoma" w:hAnsi="Tahoma" w:cs="Tahoma"/>
        </w:rPr>
      </w:pPr>
    </w:p>
    <w:p w14:paraId="0529DED9" w14:textId="77777777" w:rsidR="00F60B2A" w:rsidRPr="00B02FB0" w:rsidRDefault="00F60B2A" w:rsidP="00C26DA9">
      <w:pPr>
        <w:ind w:left="709" w:hanging="709"/>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request a Precept of £74,000 from</w:t>
      </w:r>
    </w:p>
    <w:p w14:paraId="01D79BCD" w14:textId="48481DA2" w:rsidR="00F60B2A" w:rsidRPr="00B02FB0" w:rsidRDefault="00F60B2A" w:rsidP="00F60B2A">
      <w:pPr>
        <w:rPr>
          <w:rFonts w:ascii="Tahoma" w:hAnsi="Tahoma" w:cs="Tahoma"/>
        </w:rPr>
      </w:pPr>
      <w:r w:rsidRPr="00B02FB0">
        <w:rPr>
          <w:rFonts w:ascii="Tahoma" w:hAnsi="Tahoma" w:cs="Tahoma"/>
        </w:rPr>
        <w:t>Swale Borough Council for the year 2025/26.”</w:t>
      </w:r>
    </w:p>
    <w:p w14:paraId="58907F32" w14:textId="77777777" w:rsidR="00F60B2A" w:rsidRPr="00B02FB0" w:rsidRDefault="00F60B2A" w:rsidP="00C26DA9">
      <w:pPr>
        <w:ind w:left="709" w:hanging="709"/>
        <w:rPr>
          <w:rFonts w:ascii="Tahoma" w:hAnsi="Tahoma" w:cs="Tahoma"/>
          <w:b/>
          <w:bCs/>
        </w:rPr>
      </w:pPr>
    </w:p>
    <w:p w14:paraId="7EF115F5" w14:textId="77777777" w:rsidR="00F60B2A" w:rsidRPr="00B02FB0" w:rsidRDefault="00C26DA9" w:rsidP="00C26DA9">
      <w:pPr>
        <w:ind w:left="709" w:hanging="709"/>
        <w:rPr>
          <w:rFonts w:ascii="Tahoma" w:hAnsi="Tahoma" w:cs="Tahoma"/>
          <w:b/>
          <w:bCs/>
          <w:u w:val="single"/>
        </w:rPr>
      </w:pPr>
      <w:r w:rsidRPr="00B02FB0">
        <w:rPr>
          <w:rFonts w:ascii="Tahoma" w:hAnsi="Tahoma" w:cs="Tahoma"/>
          <w:b/>
          <w:bCs/>
          <w:u w:val="single"/>
        </w:rPr>
        <w:t>17.</w:t>
      </w:r>
      <w:r w:rsidR="00F60B2A" w:rsidRPr="00B02FB0">
        <w:rPr>
          <w:rFonts w:ascii="Tahoma" w:hAnsi="Tahoma" w:cs="Tahoma"/>
          <w:b/>
          <w:bCs/>
          <w:u w:val="single"/>
        </w:rPr>
        <w:t xml:space="preserve">  </w:t>
      </w:r>
      <w:r w:rsidRPr="00B02FB0">
        <w:rPr>
          <w:rFonts w:ascii="Tahoma" w:hAnsi="Tahoma" w:cs="Tahoma"/>
          <w:b/>
          <w:bCs/>
          <w:u w:val="single"/>
        </w:rPr>
        <w:t>To agree to transfer up to £3000 from reserves (2023/4 underspend)</w:t>
      </w:r>
    </w:p>
    <w:p w14:paraId="1ECB2C4F" w14:textId="5B50064C"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for 25% contribution of high ball fence.</w:t>
      </w:r>
    </w:p>
    <w:p w14:paraId="2EDC893A" w14:textId="77777777" w:rsidR="00F60B2A" w:rsidRPr="00B02FB0" w:rsidRDefault="00F60B2A" w:rsidP="00C26DA9">
      <w:pPr>
        <w:ind w:left="709" w:hanging="709"/>
        <w:rPr>
          <w:rFonts w:ascii="Tahoma" w:hAnsi="Tahoma" w:cs="Tahoma"/>
          <w:b/>
          <w:bCs/>
        </w:rPr>
      </w:pPr>
    </w:p>
    <w:p w14:paraId="77B76739" w14:textId="687210A8" w:rsidR="00F60B2A" w:rsidRPr="00B02FB0" w:rsidRDefault="00F60B2A" w:rsidP="00C26DA9">
      <w:pPr>
        <w:ind w:left="709" w:hanging="709"/>
        <w:rPr>
          <w:rFonts w:ascii="Tahoma" w:hAnsi="Tahoma" w:cs="Tahoma"/>
        </w:rPr>
      </w:pPr>
      <w:r w:rsidRPr="00B02FB0">
        <w:rPr>
          <w:rFonts w:ascii="Tahoma" w:hAnsi="Tahoma" w:cs="Tahoma"/>
        </w:rPr>
        <w:t xml:space="preserve">It was moved by Cllr Mann, seconded by Cllr Simester and </w:t>
      </w:r>
    </w:p>
    <w:p w14:paraId="4976BEAD" w14:textId="77777777" w:rsidR="00F60B2A" w:rsidRPr="00B02FB0" w:rsidRDefault="00F60B2A" w:rsidP="00C26DA9">
      <w:pPr>
        <w:ind w:left="709" w:hanging="709"/>
        <w:rPr>
          <w:rFonts w:ascii="Tahoma" w:hAnsi="Tahoma" w:cs="Tahoma"/>
        </w:rPr>
      </w:pPr>
    </w:p>
    <w:p w14:paraId="2D329050" w14:textId="77777777" w:rsidR="00F60B2A" w:rsidRPr="00B02FB0" w:rsidRDefault="00F60B2A" w:rsidP="00C26DA9">
      <w:pPr>
        <w:ind w:left="709" w:hanging="709"/>
        <w:rPr>
          <w:rFonts w:ascii="Tahoma" w:hAnsi="Tahoma" w:cs="Tahoma"/>
        </w:rPr>
      </w:pPr>
      <w:proofErr w:type="spellStart"/>
      <w:r w:rsidRPr="00B02FB0">
        <w:rPr>
          <w:rFonts w:ascii="Tahoma" w:hAnsi="Tahoma" w:cs="Tahoma"/>
          <w:b/>
          <w:bCs/>
        </w:rPr>
        <w:t>RESOLVED</w:t>
      </w:r>
      <w:proofErr w:type="gramStart"/>
      <w:r w:rsidRPr="00B02FB0">
        <w:rPr>
          <w:rFonts w:ascii="Tahoma" w:hAnsi="Tahoma" w:cs="Tahoma"/>
          <w:b/>
          <w:bCs/>
        </w:rPr>
        <w:t>:”</w:t>
      </w:r>
      <w:r w:rsidRPr="00B02FB0">
        <w:rPr>
          <w:rFonts w:ascii="Tahoma" w:hAnsi="Tahoma" w:cs="Tahoma"/>
        </w:rPr>
        <w:t>That</w:t>
      </w:r>
      <w:proofErr w:type="spellEnd"/>
      <w:proofErr w:type="gramEnd"/>
      <w:r w:rsidRPr="00B02FB0">
        <w:rPr>
          <w:rFonts w:ascii="Tahoma" w:hAnsi="Tahoma" w:cs="Tahoma"/>
        </w:rPr>
        <w:t xml:space="preserve"> Teynham Parish Council agree to transfer up to £3,000 from the</w:t>
      </w:r>
    </w:p>
    <w:p w14:paraId="54FCC3C8" w14:textId="70775631" w:rsidR="00F60B2A" w:rsidRPr="00B02FB0" w:rsidRDefault="00F60B2A" w:rsidP="00C26DA9">
      <w:pPr>
        <w:ind w:left="709" w:hanging="709"/>
        <w:rPr>
          <w:rFonts w:ascii="Tahoma" w:hAnsi="Tahoma" w:cs="Tahoma"/>
        </w:rPr>
      </w:pPr>
      <w:r w:rsidRPr="00B02FB0">
        <w:rPr>
          <w:rFonts w:ascii="Tahoma" w:hAnsi="Tahoma" w:cs="Tahoma"/>
        </w:rPr>
        <w:t>reserves (2023/24 underspend for the 25% contribution of high ball fence.”</w:t>
      </w:r>
    </w:p>
    <w:p w14:paraId="344978A8" w14:textId="77777777" w:rsidR="00F60B2A" w:rsidRPr="00B02FB0" w:rsidRDefault="00F60B2A" w:rsidP="00C26DA9">
      <w:pPr>
        <w:ind w:left="709" w:hanging="709"/>
        <w:rPr>
          <w:rFonts w:ascii="Tahoma" w:hAnsi="Tahoma" w:cs="Tahoma"/>
          <w:b/>
          <w:bCs/>
        </w:rPr>
      </w:pPr>
    </w:p>
    <w:p w14:paraId="35EAF51B" w14:textId="77777777" w:rsidR="00F60B2A" w:rsidRPr="00B02FB0" w:rsidRDefault="00C26DA9" w:rsidP="00C26DA9">
      <w:pPr>
        <w:ind w:left="709" w:hanging="709"/>
        <w:rPr>
          <w:rFonts w:ascii="Tahoma" w:hAnsi="Tahoma" w:cs="Tahoma"/>
          <w:b/>
          <w:bCs/>
          <w:u w:val="single"/>
        </w:rPr>
      </w:pPr>
      <w:r w:rsidRPr="00B02FB0">
        <w:rPr>
          <w:rFonts w:ascii="Tahoma" w:hAnsi="Tahoma" w:cs="Tahoma"/>
          <w:b/>
          <w:bCs/>
          <w:u w:val="single"/>
        </w:rPr>
        <w:t>18.</w:t>
      </w:r>
      <w:r w:rsidR="00F60B2A" w:rsidRPr="00B02FB0">
        <w:rPr>
          <w:rFonts w:ascii="Tahoma" w:hAnsi="Tahoma" w:cs="Tahoma"/>
          <w:b/>
          <w:bCs/>
          <w:u w:val="single"/>
        </w:rPr>
        <w:t xml:space="preserve">  </w:t>
      </w:r>
      <w:r w:rsidRPr="00B02FB0">
        <w:rPr>
          <w:rFonts w:ascii="Tahoma" w:hAnsi="Tahoma" w:cs="Tahoma"/>
          <w:b/>
          <w:bCs/>
          <w:u w:val="single"/>
        </w:rPr>
        <w:t>To agree to re-allocate £300 from reserves (2023/4 underspend) for</w:t>
      </w:r>
    </w:p>
    <w:p w14:paraId="736F8B31" w14:textId="11C9CC47"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external HR support</w:t>
      </w:r>
      <w:r w:rsidR="00F60B2A" w:rsidRPr="00B02FB0">
        <w:rPr>
          <w:rFonts w:ascii="Tahoma" w:hAnsi="Tahoma" w:cs="Tahoma"/>
          <w:b/>
          <w:bCs/>
          <w:u w:val="single"/>
        </w:rPr>
        <w:t>.</w:t>
      </w:r>
    </w:p>
    <w:p w14:paraId="0FAB99B3" w14:textId="77777777" w:rsidR="00F60B2A" w:rsidRPr="00B02FB0" w:rsidRDefault="00F60B2A" w:rsidP="00C26DA9">
      <w:pPr>
        <w:ind w:left="709" w:hanging="709"/>
        <w:rPr>
          <w:rFonts w:ascii="Tahoma" w:hAnsi="Tahoma" w:cs="Tahoma"/>
          <w:b/>
          <w:bCs/>
          <w:u w:val="single"/>
        </w:rPr>
      </w:pPr>
    </w:p>
    <w:p w14:paraId="7C8E4455" w14:textId="4041ACEA" w:rsidR="00F60B2A" w:rsidRPr="00B02FB0" w:rsidRDefault="00F60B2A" w:rsidP="00C26DA9">
      <w:pPr>
        <w:ind w:left="709" w:hanging="709"/>
        <w:rPr>
          <w:rFonts w:ascii="Tahoma" w:hAnsi="Tahoma" w:cs="Tahoma"/>
        </w:rPr>
      </w:pPr>
      <w:r w:rsidRPr="00B02FB0">
        <w:rPr>
          <w:rFonts w:ascii="Tahoma" w:hAnsi="Tahoma" w:cs="Tahoma"/>
        </w:rPr>
        <w:t xml:space="preserve">It was moved by Cllr Mann, seconded by Cllr Barnett and </w:t>
      </w:r>
    </w:p>
    <w:p w14:paraId="5B47EB3A" w14:textId="77777777" w:rsidR="00F60B2A" w:rsidRPr="00B02FB0" w:rsidRDefault="00F60B2A" w:rsidP="00C26DA9">
      <w:pPr>
        <w:ind w:left="709" w:hanging="709"/>
        <w:rPr>
          <w:rFonts w:ascii="Tahoma" w:hAnsi="Tahoma" w:cs="Tahoma"/>
        </w:rPr>
      </w:pPr>
    </w:p>
    <w:p w14:paraId="38790B61" w14:textId="77777777" w:rsidR="00F60B2A" w:rsidRPr="00B02FB0" w:rsidRDefault="00F60B2A" w:rsidP="00C26DA9">
      <w:pPr>
        <w:ind w:left="709" w:hanging="709"/>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agree to re-allocate £300 from reserves</w:t>
      </w:r>
    </w:p>
    <w:p w14:paraId="40C27B4B" w14:textId="35E1F4CC" w:rsidR="00F60B2A" w:rsidRPr="00B02FB0" w:rsidRDefault="00F60B2A" w:rsidP="00C26DA9">
      <w:pPr>
        <w:ind w:left="709" w:hanging="709"/>
        <w:rPr>
          <w:rFonts w:ascii="Tahoma" w:hAnsi="Tahoma" w:cs="Tahoma"/>
        </w:rPr>
      </w:pPr>
      <w:r w:rsidRPr="00B02FB0">
        <w:rPr>
          <w:rFonts w:ascii="Tahoma" w:hAnsi="Tahoma" w:cs="Tahoma"/>
        </w:rPr>
        <w:t>(2023/4 underspend) for external HR support.</w:t>
      </w:r>
    </w:p>
    <w:p w14:paraId="7255BE17" w14:textId="77777777" w:rsidR="00F60B2A" w:rsidRPr="00B02FB0" w:rsidRDefault="00F60B2A" w:rsidP="00C26DA9">
      <w:pPr>
        <w:ind w:left="709" w:hanging="709"/>
        <w:rPr>
          <w:rFonts w:ascii="Tahoma" w:hAnsi="Tahoma" w:cs="Tahoma"/>
          <w:b/>
          <w:bCs/>
          <w:u w:val="single"/>
        </w:rPr>
      </w:pPr>
    </w:p>
    <w:p w14:paraId="0BA269BA" w14:textId="77777777" w:rsidR="00F60B2A" w:rsidRPr="00B02FB0" w:rsidRDefault="00C26DA9" w:rsidP="000C0252">
      <w:pPr>
        <w:rPr>
          <w:rFonts w:ascii="Tahoma" w:hAnsi="Tahoma" w:cs="Tahoma"/>
          <w:b/>
          <w:bCs/>
          <w:u w:val="single"/>
        </w:rPr>
      </w:pPr>
      <w:r w:rsidRPr="00B02FB0">
        <w:rPr>
          <w:rFonts w:ascii="Tahoma" w:hAnsi="Tahoma" w:cs="Tahoma"/>
          <w:b/>
          <w:bCs/>
          <w:u w:val="single"/>
        </w:rPr>
        <w:t>19.</w:t>
      </w:r>
      <w:r w:rsidR="00F60B2A" w:rsidRPr="00B02FB0">
        <w:rPr>
          <w:rFonts w:ascii="Tahoma" w:hAnsi="Tahoma" w:cs="Tahoma"/>
          <w:b/>
          <w:bCs/>
          <w:u w:val="single"/>
        </w:rPr>
        <w:t xml:space="preserve">  </w:t>
      </w:r>
      <w:r w:rsidRPr="00B02FB0">
        <w:rPr>
          <w:rFonts w:ascii="Tahoma" w:hAnsi="Tahoma" w:cs="Tahoma"/>
          <w:b/>
          <w:bCs/>
          <w:u w:val="single"/>
        </w:rPr>
        <w:t>To agree to re-allocate up to £300 from reserves (2023/4</w:t>
      </w:r>
    </w:p>
    <w:p w14:paraId="6F051D94" w14:textId="77777777" w:rsidR="00F60B2A" w:rsidRPr="00B02FB0" w:rsidRDefault="00C26DA9" w:rsidP="00C26DA9">
      <w:pPr>
        <w:ind w:left="709" w:hanging="709"/>
        <w:rPr>
          <w:rFonts w:ascii="Tahoma" w:hAnsi="Tahoma" w:cs="Tahoma"/>
          <w:b/>
          <w:bCs/>
          <w:u w:val="single"/>
        </w:rPr>
      </w:pPr>
      <w:r w:rsidRPr="00B02FB0">
        <w:rPr>
          <w:rFonts w:ascii="Tahoma" w:hAnsi="Tahoma" w:cs="Tahoma"/>
          <w:b/>
          <w:bCs/>
          <w:u w:val="single"/>
        </w:rPr>
        <w:t>underspend) for external payroll service (to cover the initial set up cost</w:t>
      </w:r>
    </w:p>
    <w:p w14:paraId="193BD55B" w14:textId="629E53E3"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and the first 3 months of service, commencing January 2025).</w:t>
      </w:r>
    </w:p>
    <w:p w14:paraId="420051D7" w14:textId="77777777" w:rsidR="00F60B2A" w:rsidRPr="00B02FB0" w:rsidRDefault="00F60B2A" w:rsidP="00C26DA9">
      <w:pPr>
        <w:ind w:left="709" w:hanging="709"/>
        <w:rPr>
          <w:rFonts w:ascii="Tahoma" w:hAnsi="Tahoma" w:cs="Tahoma"/>
          <w:b/>
          <w:bCs/>
          <w:u w:val="single"/>
        </w:rPr>
      </w:pPr>
    </w:p>
    <w:p w14:paraId="296D6CB7" w14:textId="1D7BBC55" w:rsidR="00F60B2A" w:rsidRPr="00B02FB0" w:rsidRDefault="00C12EA3" w:rsidP="00C26DA9">
      <w:pPr>
        <w:ind w:left="709" w:hanging="709"/>
        <w:rPr>
          <w:rFonts w:ascii="Tahoma" w:hAnsi="Tahoma" w:cs="Tahoma"/>
        </w:rPr>
      </w:pPr>
      <w:r w:rsidRPr="00B02FB0">
        <w:rPr>
          <w:rFonts w:ascii="Tahoma" w:hAnsi="Tahoma" w:cs="Tahoma"/>
        </w:rPr>
        <w:t xml:space="preserve">It was moved by Cllr Sharman, seconded by Cllr Barnett and </w:t>
      </w:r>
    </w:p>
    <w:p w14:paraId="00BF2025" w14:textId="77777777" w:rsidR="00C12EA3" w:rsidRPr="00B02FB0" w:rsidRDefault="00C12EA3" w:rsidP="00C26DA9">
      <w:pPr>
        <w:ind w:left="709" w:hanging="709"/>
        <w:rPr>
          <w:rFonts w:ascii="Tahoma" w:hAnsi="Tahoma" w:cs="Tahoma"/>
        </w:rPr>
      </w:pPr>
    </w:p>
    <w:p w14:paraId="24415AEE" w14:textId="77777777" w:rsidR="00C12EA3" w:rsidRPr="00B02FB0" w:rsidRDefault="00C12EA3" w:rsidP="00C26DA9">
      <w:pPr>
        <w:ind w:left="709" w:hanging="709"/>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agree to re-allocate up to £300</w:t>
      </w:r>
    </w:p>
    <w:p w14:paraId="0F6CFF3A" w14:textId="77777777" w:rsidR="00C12EA3" w:rsidRPr="00B02FB0" w:rsidRDefault="00C12EA3" w:rsidP="00C26DA9">
      <w:pPr>
        <w:ind w:left="709" w:hanging="709"/>
        <w:rPr>
          <w:rFonts w:ascii="Tahoma" w:hAnsi="Tahoma" w:cs="Tahoma"/>
        </w:rPr>
      </w:pPr>
      <w:r w:rsidRPr="00B02FB0">
        <w:rPr>
          <w:rFonts w:ascii="Tahoma" w:hAnsi="Tahoma" w:cs="Tahoma"/>
        </w:rPr>
        <w:t>from reserves (2023/4 underspend) for external payroll service (to cover</w:t>
      </w:r>
    </w:p>
    <w:p w14:paraId="3CC90A28" w14:textId="0A5B5A70" w:rsidR="00C12EA3" w:rsidRPr="00B02FB0" w:rsidRDefault="00C12EA3" w:rsidP="00C26DA9">
      <w:pPr>
        <w:ind w:left="709" w:hanging="709"/>
        <w:rPr>
          <w:rFonts w:ascii="Tahoma" w:hAnsi="Tahoma" w:cs="Tahoma"/>
        </w:rPr>
      </w:pPr>
      <w:r w:rsidRPr="00B02FB0">
        <w:rPr>
          <w:rFonts w:ascii="Tahoma" w:hAnsi="Tahoma" w:cs="Tahoma"/>
        </w:rPr>
        <w:t>the initial set up cost and the f</w:t>
      </w:r>
      <w:r w:rsidR="00703BC4">
        <w:rPr>
          <w:rFonts w:ascii="Tahoma" w:hAnsi="Tahoma" w:cs="Tahoma"/>
        </w:rPr>
        <w:t>i</w:t>
      </w:r>
      <w:r w:rsidRPr="00B02FB0">
        <w:rPr>
          <w:rFonts w:ascii="Tahoma" w:hAnsi="Tahoma" w:cs="Tahoma"/>
        </w:rPr>
        <w:t>rst 3 months of service, commencing</w:t>
      </w:r>
    </w:p>
    <w:p w14:paraId="363BF47A" w14:textId="74C17597" w:rsidR="00C12EA3" w:rsidRPr="00B02FB0" w:rsidRDefault="00C12EA3" w:rsidP="00C26DA9">
      <w:pPr>
        <w:ind w:left="709" w:hanging="709"/>
        <w:rPr>
          <w:rFonts w:ascii="Tahoma" w:hAnsi="Tahoma" w:cs="Tahoma"/>
        </w:rPr>
      </w:pPr>
      <w:r w:rsidRPr="00B02FB0">
        <w:rPr>
          <w:rFonts w:ascii="Tahoma" w:hAnsi="Tahoma" w:cs="Tahoma"/>
        </w:rPr>
        <w:t>January 2025).</w:t>
      </w:r>
    </w:p>
    <w:p w14:paraId="3BD2D494" w14:textId="77777777" w:rsidR="00C12EA3" w:rsidRPr="00B02FB0" w:rsidRDefault="00C12EA3" w:rsidP="00C12EA3">
      <w:pPr>
        <w:rPr>
          <w:rFonts w:ascii="Tahoma" w:hAnsi="Tahoma" w:cs="Tahoma"/>
          <w:b/>
          <w:bCs/>
          <w:u w:val="single"/>
        </w:rPr>
      </w:pPr>
    </w:p>
    <w:p w14:paraId="4E131A70" w14:textId="77777777" w:rsidR="00C12EA3" w:rsidRPr="00B02FB0" w:rsidRDefault="00C26DA9" w:rsidP="00C26DA9">
      <w:pPr>
        <w:ind w:left="709" w:hanging="709"/>
        <w:rPr>
          <w:rFonts w:ascii="Tahoma" w:hAnsi="Tahoma" w:cs="Tahoma"/>
          <w:b/>
          <w:bCs/>
          <w:u w:val="single"/>
        </w:rPr>
      </w:pPr>
      <w:r w:rsidRPr="00B02FB0">
        <w:rPr>
          <w:rFonts w:ascii="Tahoma" w:hAnsi="Tahoma" w:cs="Tahoma"/>
          <w:b/>
          <w:bCs/>
          <w:u w:val="single"/>
        </w:rPr>
        <w:t>20.</w:t>
      </w:r>
      <w:r w:rsidR="00C12EA3" w:rsidRPr="00B02FB0">
        <w:rPr>
          <w:rFonts w:ascii="Tahoma" w:hAnsi="Tahoma" w:cs="Tahoma"/>
          <w:b/>
          <w:bCs/>
          <w:u w:val="single"/>
        </w:rPr>
        <w:t xml:space="preserve">  </w:t>
      </w:r>
      <w:r w:rsidRPr="00B02FB0">
        <w:rPr>
          <w:rFonts w:ascii="Tahoma" w:hAnsi="Tahoma" w:cs="Tahoma"/>
          <w:b/>
          <w:bCs/>
          <w:u w:val="single"/>
        </w:rPr>
        <w:t>To agree to apply for a grant of up to £11k from the Football</w:t>
      </w:r>
    </w:p>
    <w:p w14:paraId="2774D5F5" w14:textId="728E1257"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Association to cover 75% of high ball fence</w:t>
      </w:r>
      <w:r w:rsidR="00C12EA3" w:rsidRPr="00B02FB0">
        <w:rPr>
          <w:rFonts w:ascii="Tahoma" w:hAnsi="Tahoma" w:cs="Tahoma"/>
          <w:b/>
          <w:bCs/>
          <w:u w:val="single"/>
        </w:rPr>
        <w:t>.</w:t>
      </w:r>
    </w:p>
    <w:p w14:paraId="1448D877" w14:textId="77777777" w:rsidR="00C12EA3" w:rsidRPr="00B02FB0" w:rsidRDefault="00C12EA3" w:rsidP="00C26DA9">
      <w:pPr>
        <w:ind w:left="709" w:hanging="709"/>
        <w:rPr>
          <w:rFonts w:ascii="Tahoma" w:hAnsi="Tahoma" w:cs="Tahoma"/>
          <w:b/>
          <w:bCs/>
          <w:u w:val="single"/>
        </w:rPr>
      </w:pPr>
    </w:p>
    <w:p w14:paraId="588F2324" w14:textId="0DC1563B" w:rsidR="00C12EA3" w:rsidRPr="00B02FB0" w:rsidRDefault="00C12EA3" w:rsidP="00C26DA9">
      <w:pPr>
        <w:ind w:left="709" w:hanging="709"/>
        <w:rPr>
          <w:rFonts w:ascii="Tahoma" w:hAnsi="Tahoma" w:cs="Tahoma"/>
        </w:rPr>
      </w:pPr>
      <w:r w:rsidRPr="00B02FB0">
        <w:rPr>
          <w:rFonts w:ascii="Tahoma" w:hAnsi="Tahoma" w:cs="Tahoma"/>
        </w:rPr>
        <w:t xml:space="preserve">It was moved by Cllr Barnett, seconded by Cllr Mann and </w:t>
      </w:r>
    </w:p>
    <w:p w14:paraId="5690296A" w14:textId="77777777" w:rsidR="00C12EA3" w:rsidRPr="00B02FB0" w:rsidRDefault="00C12EA3" w:rsidP="00C26DA9">
      <w:pPr>
        <w:ind w:left="709" w:hanging="709"/>
        <w:rPr>
          <w:rFonts w:ascii="Tahoma" w:hAnsi="Tahoma" w:cs="Tahoma"/>
        </w:rPr>
      </w:pPr>
    </w:p>
    <w:p w14:paraId="63F4628B" w14:textId="77777777" w:rsidR="00C12EA3" w:rsidRPr="00B02FB0" w:rsidRDefault="00C12EA3" w:rsidP="00C26DA9">
      <w:pPr>
        <w:ind w:left="709" w:hanging="709"/>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agree to apply for a grant of up to £11k</w:t>
      </w:r>
    </w:p>
    <w:p w14:paraId="378E067C" w14:textId="462DBE90" w:rsidR="00C12EA3" w:rsidRPr="00B02FB0" w:rsidRDefault="00C12EA3" w:rsidP="00C26DA9">
      <w:pPr>
        <w:ind w:left="709" w:hanging="709"/>
        <w:rPr>
          <w:rFonts w:ascii="Tahoma" w:hAnsi="Tahoma" w:cs="Tahoma"/>
        </w:rPr>
      </w:pPr>
      <w:r w:rsidRPr="00B02FB0">
        <w:rPr>
          <w:rFonts w:ascii="Tahoma" w:hAnsi="Tahoma" w:cs="Tahoma"/>
        </w:rPr>
        <w:t>from the Football Association to cover 75% of high ball fence.”</w:t>
      </w:r>
    </w:p>
    <w:p w14:paraId="6D90964D" w14:textId="77777777" w:rsidR="00C12EA3" w:rsidRPr="00B02FB0" w:rsidRDefault="00C12EA3" w:rsidP="00C26DA9">
      <w:pPr>
        <w:ind w:left="709" w:hanging="709"/>
        <w:rPr>
          <w:rFonts w:ascii="Tahoma" w:hAnsi="Tahoma" w:cs="Tahoma"/>
          <w:b/>
          <w:bCs/>
          <w:u w:val="single"/>
        </w:rPr>
      </w:pPr>
    </w:p>
    <w:p w14:paraId="6B8F15A5" w14:textId="77777777" w:rsidR="00C12EA3" w:rsidRPr="00B02FB0" w:rsidRDefault="00C26DA9" w:rsidP="00C26DA9">
      <w:pPr>
        <w:ind w:left="709" w:hanging="709"/>
        <w:rPr>
          <w:rFonts w:ascii="Tahoma" w:hAnsi="Tahoma" w:cs="Tahoma"/>
          <w:b/>
          <w:bCs/>
          <w:u w:val="single"/>
        </w:rPr>
      </w:pPr>
      <w:r w:rsidRPr="00B02FB0">
        <w:rPr>
          <w:rFonts w:ascii="Tahoma" w:hAnsi="Tahoma" w:cs="Tahoma"/>
          <w:b/>
          <w:bCs/>
          <w:u w:val="single"/>
        </w:rPr>
        <w:t>21.</w:t>
      </w:r>
      <w:r w:rsidR="00C12EA3" w:rsidRPr="00B02FB0">
        <w:rPr>
          <w:rFonts w:ascii="Tahoma" w:hAnsi="Tahoma" w:cs="Tahoma"/>
          <w:b/>
          <w:bCs/>
          <w:u w:val="single"/>
        </w:rPr>
        <w:t xml:space="preserve">  </w:t>
      </w:r>
      <w:r w:rsidRPr="00B02FB0">
        <w:rPr>
          <w:rFonts w:ascii="Tahoma" w:hAnsi="Tahoma" w:cs="Tahoma"/>
          <w:b/>
          <w:bCs/>
          <w:u w:val="single"/>
        </w:rPr>
        <w:t>To agree that Teynham Parish Council applies for Rule 6 Status at the</w:t>
      </w:r>
    </w:p>
    <w:p w14:paraId="4840DFEF" w14:textId="033307FE"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 xml:space="preserve">public </w:t>
      </w:r>
      <w:r w:rsidR="000C0252">
        <w:rPr>
          <w:rFonts w:ascii="Tahoma" w:hAnsi="Tahoma" w:cs="Tahoma"/>
          <w:b/>
          <w:bCs/>
          <w:u w:val="single"/>
        </w:rPr>
        <w:t>in</w:t>
      </w:r>
      <w:r w:rsidRPr="00B02FB0">
        <w:rPr>
          <w:rFonts w:ascii="Tahoma" w:hAnsi="Tahoma" w:cs="Tahoma"/>
          <w:b/>
          <w:bCs/>
          <w:u w:val="single"/>
        </w:rPr>
        <w:t xml:space="preserve">quiry for the </w:t>
      </w:r>
      <w:proofErr w:type="spellStart"/>
      <w:r w:rsidRPr="00B02FB0">
        <w:rPr>
          <w:rFonts w:ascii="Tahoma" w:hAnsi="Tahoma" w:cs="Tahoma"/>
          <w:b/>
          <w:bCs/>
          <w:u w:val="single"/>
        </w:rPr>
        <w:t>Highsted</w:t>
      </w:r>
      <w:proofErr w:type="spellEnd"/>
      <w:r w:rsidRPr="00B02FB0">
        <w:rPr>
          <w:rFonts w:ascii="Tahoma" w:hAnsi="Tahoma" w:cs="Tahoma"/>
          <w:b/>
          <w:bCs/>
          <w:u w:val="single"/>
        </w:rPr>
        <w:t xml:space="preserve"> Planning application. </w:t>
      </w:r>
    </w:p>
    <w:p w14:paraId="50B19DFB" w14:textId="77777777" w:rsidR="00C12EA3" w:rsidRDefault="00C12EA3" w:rsidP="00C26DA9">
      <w:pPr>
        <w:ind w:left="709" w:hanging="709"/>
        <w:rPr>
          <w:rFonts w:ascii="Tahoma" w:hAnsi="Tahoma" w:cs="Tahoma"/>
          <w:b/>
          <w:bCs/>
          <w:u w:val="single"/>
        </w:rPr>
      </w:pPr>
    </w:p>
    <w:p w14:paraId="6FDE955E" w14:textId="76041018" w:rsidR="000C0252" w:rsidRPr="000C0252" w:rsidRDefault="000C0252" w:rsidP="00C26DA9">
      <w:pPr>
        <w:ind w:left="709" w:hanging="709"/>
        <w:rPr>
          <w:rFonts w:ascii="Tahoma" w:hAnsi="Tahoma" w:cs="Tahoma"/>
        </w:rPr>
      </w:pPr>
      <w:r w:rsidRPr="000C0252">
        <w:rPr>
          <w:rFonts w:ascii="Tahoma" w:hAnsi="Tahoma" w:cs="Tahoma"/>
        </w:rPr>
        <w:t xml:space="preserve">Cllr Dixon provided a brief update on the </w:t>
      </w:r>
      <w:proofErr w:type="spellStart"/>
      <w:r w:rsidRPr="000C0252">
        <w:rPr>
          <w:rFonts w:ascii="Tahoma" w:hAnsi="Tahoma" w:cs="Tahoma"/>
        </w:rPr>
        <w:t>Highsted</w:t>
      </w:r>
      <w:proofErr w:type="spellEnd"/>
      <w:r w:rsidRPr="000C0252">
        <w:rPr>
          <w:rFonts w:ascii="Tahoma" w:hAnsi="Tahoma" w:cs="Tahoma"/>
        </w:rPr>
        <w:t xml:space="preserve"> working group.</w:t>
      </w:r>
    </w:p>
    <w:p w14:paraId="7CE258D8" w14:textId="77777777" w:rsidR="000C0252" w:rsidRPr="00B02FB0" w:rsidRDefault="000C0252" w:rsidP="00C26DA9">
      <w:pPr>
        <w:ind w:left="709" w:hanging="709"/>
        <w:rPr>
          <w:rFonts w:ascii="Tahoma" w:hAnsi="Tahoma" w:cs="Tahoma"/>
          <w:b/>
          <w:bCs/>
          <w:u w:val="single"/>
        </w:rPr>
      </w:pPr>
    </w:p>
    <w:p w14:paraId="19D1B333" w14:textId="5EC5BEEF" w:rsidR="00C12EA3" w:rsidRPr="00B02FB0" w:rsidRDefault="00C12EA3" w:rsidP="00C26DA9">
      <w:pPr>
        <w:ind w:left="709" w:hanging="709"/>
        <w:rPr>
          <w:rFonts w:ascii="Tahoma" w:hAnsi="Tahoma" w:cs="Tahoma"/>
        </w:rPr>
      </w:pPr>
      <w:r w:rsidRPr="00B02FB0">
        <w:rPr>
          <w:rFonts w:ascii="Tahoma" w:hAnsi="Tahoma" w:cs="Tahoma"/>
        </w:rPr>
        <w:t xml:space="preserve">It was moved by Cllr Sharman, seconded by Cllr Barnett and </w:t>
      </w:r>
    </w:p>
    <w:p w14:paraId="60165EB8" w14:textId="77777777" w:rsidR="00C12EA3" w:rsidRPr="00B02FB0" w:rsidRDefault="00C12EA3" w:rsidP="00C26DA9">
      <w:pPr>
        <w:ind w:left="709" w:hanging="709"/>
        <w:rPr>
          <w:rFonts w:ascii="Tahoma" w:hAnsi="Tahoma" w:cs="Tahoma"/>
        </w:rPr>
      </w:pPr>
    </w:p>
    <w:p w14:paraId="12C95DCA" w14:textId="77777777" w:rsidR="00C12EA3" w:rsidRPr="00B02FB0" w:rsidRDefault="00C12EA3" w:rsidP="00C26DA9">
      <w:pPr>
        <w:ind w:left="709" w:hanging="709"/>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applies for Rule 6 status at the public</w:t>
      </w:r>
    </w:p>
    <w:p w14:paraId="10A30BF0" w14:textId="069B3DCA" w:rsidR="00C12EA3" w:rsidRPr="00B02FB0" w:rsidRDefault="000C0252" w:rsidP="00C26DA9">
      <w:pPr>
        <w:ind w:left="709" w:hanging="709"/>
        <w:rPr>
          <w:rFonts w:ascii="Tahoma" w:hAnsi="Tahoma" w:cs="Tahoma"/>
        </w:rPr>
      </w:pPr>
      <w:r>
        <w:rPr>
          <w:rFonts w:ascii="Tahoma" w:hAnsi="Tahoma" w:cs="Tahoma"/>
        </w:rPr>
        <w:t>i</w:t>
      </w:r>
      <w:r w:rsidR="00C12EA3" w:rsidRPr="00B02FB0">
        <w:rPr>
          <w:rFonts w:ascii="Tahoma" w:hAnsi="Tahoma" w:cs="Tahoma"/>
        </w:rPr>
        <w:t xml:space="preserve">nquiry for the </w:t>
      </w:r>
      <w:proofErr w:type="spellStart"/>
      <w:r w:rsidR="00C12EA3" w:rsidRPr="00B02FB0">
        <w:rPr>
          <w:rFonts w:ascii="Tahoma" w:hAnsi="Tahoma" w:cs="Tahoma"/>
        </w:rPr>
        <w:t>Highsted</w:t>
      </w:r>
      <w:proofErr w:type="spellEnd"/>
      <w:r w:rsidR="00C12EA3" w:rsidRPr="00B02FB0">
        <w:rPr>
          <w:rFonts w:ascii="Tahoma" w:hAnsi="Tahoma" w:cs="Tahoma"/>
        </w:rPr>
        <w:t xml:space="preserve"> Planning application.”</w:t>
      </w:r>
    </w:p>
    <w:p w14:paraId="355D4B65" w14:textId="77777777" w:rsidR="00C12EA3" w:rsidRPr="00B02FB0" w:rsidRDefault="00C12EA3" w:rsidP="00C26DA9">
      <w:pPr>
        <w:ind w:left="709" w:hanging="709"/>
        <w:rPr>
          <w:rFonts w:ascii="Tahoma" w:hAnsi="Tahoma" w:cs="Tahoma"/>
          <w:b/>
          <w:bCs/>
          <w:u w:val="single"/>
        </w:rPr>
      </w:pPr>
    </w:p>
    <w:p w14:paraId="7126B7F4" w14:textId="77777777" w:rsidR="00C12EA3" w:rsidRPr="00B02FB0" w:rsidRDefault="00C26DA9" w:rsidP="00C26DA9">
      <w:pPr>
        <w:ind w:left="709" w:hanging="709"/>
        <w:rPr>
          <w:rFonts w:ascii="Tahoma" w:hAnsi="Tahoma" w:cs="Tahoma"/>
          <w:b/>
          <w:bCs/>
          <w:u w:val="single"/>
        </w:rPr>
      </w:pPr>
      <w:r w:rsidRPr="00B02FB0">
        <w:rPr>
          <w:rFonts w:ascii="Tahoma" w:hAnsi="Tahoma" w:cs="Tahoma"/>
          <w:b/>
          <w:bCs/>
          <w:u w:val="single"/>
        </w:rPr>
        <w:t>22.</w:t>
      </w:r>
      <w:r w:rsidR="00C12EA3" w:rsidRPr="00B02FB0">
        <w:rPr>
          <w:rFonts w:ascii="Tahoma" w:hAnsi="Tahoma" w:cs="Tahoma"/>
          <w:b/>
          <w:bCs/>
          <w:u w:val="single"/>
        </w:rPr>
        <w:t xml:space="preserve">  </w:t>
      </w:r>
      <w:r w:rsidRPr="00B02FB0">
        <w:rPr>
          <w:rFonts w:ascii="Tahoma" w:hAnsi="Tahoma" w:cs="Tahoma"/>
          <w:b/>
          <w:bCs/>
          <w:u w:val="single"/>
        </w:rPr>
        <w:t>To agree that Teynham Parish Council allocate another £1,000</w:t>
      </w:r>
    </w:p>
    <w:p w14:paraId="7BDBBC0C" w14:textId="3EC45D00"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 xml:space="preserve">towards the Planning </w:t>
      </w:r>
      <w:r w:rsidR="000C0252">
        <w:rPr>
          <w:rFonts w:ascii="Tahoma" w:hAnsi="Tahoma" w:cs="Tahoma"/>
          <w:b/>
          <w:bCs/>
          <w:u w:val="single"/>
        </w:rPr>
        <w:t>inquiry</w:t>
      </w:r>
      <w:r w:rsidRPr="00B02FB0">
        <w:rPr>
          <w:rFonts w:ascii="Tahoma" w:hAnsi="Tahoma" w:cs="Tahoma"/>
          <w:b/>
          <w:bCs/>
          <w:u w:val="single"/>
        </w:rPr>
        <w:t xml:space="preserve"> for </w:t>
      </w:r>
      <w:proofErr w:type="spellStart"/>
      <w:r w:rsidRPr="00B02FB0">
        <w:rPr>
          <w:rFonts w:ascii="Tahoma" w:hAnsi="Tahoma" w:cs="Tahoma"/>
          <w:b/>
          <w:bCs/>
          <w:u w:val="single"/>
        </w:rPr>
        <w:t>Highsted</w:t>
      </w:r>
      <w:proofErr w:type="spellEnd"/>
      <w:r w:rsidRPr="00B02FB0">
        <w:rPr>
          <w:rFonts w:ascii="Tahoma" w:hAnsi="Tahoma" w:cs="Tahoma"/>
          <w:b/>
          <w:bCs/>
          <w:u w:val="single"/>
        </w:rPr>
        <w:t xml:space="preserve"> Planning Application.</w:t>
      </w:r>
    </w:p>
    <w:p w14:paraId="49C2153D" w14:textId="77777777" w:rsidR="00C12EA3" w:rsidRPr="00B02FB0" w:rsidRDefault="00C12EA3" w:rsidP="00C26DA9">
      <w:pPr>
        <w:ind w:left="709" w:hanging="709"/>
        <w:rPr>
          <w:rFonts w:ascii="Tahoma" w:hAnsi="Tahoma" w:cs="Tahoma"/>
        </w:rPr>
      </w:pPr>
    </w:p>
    <w:p w14:paraId="123764F8" w14:textId="3059FC70" w:rsidR="00C12EA3" w:rsidRPr="00B02FB0" w:rsidRDefault="00C12EA3" w:rsidP="00C26DA9">
      <w:pPr>
        <w:ind w:left="709" w:hanging="709"/>
        <w:rPr>
          <w:rFonts w:ascii="Tahoma" w:hAnsi="Tahoma" w:cs="Tahoma"/>
        </w:rPr>
      </w:pPr>
      <w:r w:rsidRPr="00B02FB0">
        <w:rPr>
          <w:rFonts w:ascii="Tahoma" w:hAnsi="Tahoma" w:cs="Tahoma"/>
        </w:rPr>
        <w:t xml:space="preserve">It was moved by Cllr Sharman, seconded by Cllr Barnett and </w:t>
      </w:r>
    </w:p>
    <w:p w14:paraId="45787925" w14:textId="77777777" w:rsidR="00C12EA3" w:rsidRPr="00B02FB0" w:rsidRDefault="00C12EA3" w:rsidP="00C26DA9">
      <w:pPr>
        <w:ind w:left="709" w:hanging="709"/>
        <w:rPr>
          <w:rFonts w:ascii="Tahoma" w:hAnsi="Tahoma" w:cs="Tahoma"/>
        </w:rPr>
      </w:pPr>
    </w:p>
    <w:p w14:paraId="41BE55DB" w14:textId="77777777" w:rsidR="00C12EA3" w:rsidRPr="00B02FB0" w:rsidRDefault="00C12EA3" w:rsidP="00C26DA9">
      <w:pPr>
        <w:ind w:left="709" w:hanging="709"/>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agree to allocation another £1,000</w:t>
      </w:r>
    </w:p>
    <w:p w14:paraId="6FE9CB3D" w14:textId="7CC5853B" w:rsidR="00C12EA3" w:rsidRPr="00B02FB0" w:rsidRDefault="00C12EA3" w:rsidP="00C26DA9">
      <w:pPr>
        <w:ind w:left="709" w:hanging="709"/>
        <w:rPr>
          <w:rFonts w:ascii="Tahoma" w:hAnsi="Tahoma" w:cs="Tahoma"/>
        </w:rPr>
      </w:pPr>
      <w:r w:rsidRPr="00B02FB0">
        <w:rPr>
          <w:rFonts w:ascii="Tahoma" w:hAnsi="Tahoma" w:cs="Tahoma"/>
        </w:rPr>
        <w:t xml:space="preserve">towards the Planning </w:t>
      </w:r>
      <w:r w:rsidR="000C0252">
        <w:rPr>
          <w:rFonts w:ascii="Tahoma" w:hAnsi="Tahoma" w:cs="Tahoma"/>
        </w:rPr>
        <w:t>inquiry</w:t>
      </w:r>
      <w:r w:rsidRPr="00B02FB0">
        <w:rPr>
          <w:rFonts w:ascii="Tahoma" w:hAnsi="Tahoma" w:cs="Tahoma"/>
        </w:rPr>
        <w:t xml:space="preserve"> for </w:t>
      </w:r>
      <w:proofErr w:type="spellStart"/>
      <w:r w:rsidRPr="00B02FB0">
        <w:rPr>
          <w:rFonts w:ascii="Tahoma" w:hAnsi="Tahoma" w:cs="Tahoma"/>
        </w:rPr>
        <w:t>Highsted</w:t>
      </w:r>
      <w:proofErr w:type="spellEnd"/>
      <w:r w:rsidRPr="00B02FB0">
        <w:rPr>
          <w:rFonts w:ascii="Tahoma" w:hAnsi="Tahoma" w:cs="Tahoma"/>
        </w:rPr>
        <w:t xml:space="preserve"> Planning Application.”</w:t>
      </w:r>
    </w:p>
    <w:p w14:paraId="76050546" w14:textId="77777777" w:rsidR="00C12EA3" w:rsidRPr="00B02FB0" w:rsidRDefault="00C12EA3" w:rsidP="00C26DA9">
      <w:pPr>
        <w:ind w:left="709" w:hanging="709"/>
        <w:rPr>
          <w:rFonts w:ascii="Tahoma" w:hAnsi="Tahoma" w:cs="Tahoma"/>
          <w:b/>
          <w:bCs/>
          <w:u w:val="single"/>
        </w:rPr>
      </w:pPr>
    </w:p>
    <w:p w14:paraId="36EE33D2" w14:textId="77777777" w:rsidR="000C0252" w:rsidRDefault="000C0252" w:rsidP="00C26DA9">
      <w:pPr>
        <w:ind w:left="709" w:hanging="709"/>
        <w:rPr>
          <w:rFonts w:ascii="Tahoma" w:hAnsi="Tahoma" w:cs="Tahoma"/>
          <w:b/>
          <w:bCs/>
          <w:u w:val="single"/>
        </w:rPr>
      </w:pPr>
    </w:p>
    <w:p w14:paraId="199426B0" w14:textId="77777777" w:rsidR="000C0252" w:rsidRDefault="000C0252" w:rsidP="00C26DA9">
      <w:pPr>
        <w:ind w:left="709" w:hanging="709"/>
        <w:rPr>
          <w:rFonts w:ascii="Tahoma" w:hAnsi="Tahoma" w:cs="Tahoma"/>
          <w:b/>
          <w:bCs/>
          <w:u w:val="single"/>
        </w:rPr>
      </w:pPr>
    </w:p>
    <w:p w14:paraId="384122A3" w14:textId="6B46E38A" w:rsidR="00C12EA3" w:rsidRPr="00B02FB0" w:rsidRDefault="00C26DA9" w:rsidP="00C26DA9">
      <w:pPr>
        <w:ind w:left="709" w:hanging="709"/>
        <w:rPr>
          <w:rFonts w:ascii="Tahoma" w:hAnsi="Tahoma" w:cs="Tahoma"/>
          <w:b/>
          <w:bCs/>
          <w:u w:val="single"/>
        </w:rPr>
      </w:pPr>
      <w:r w:rsidRPr="00B02FB0">
        <w:rPr>
          <w:rFonts w:ascii="Tahoma" w:hAnsi="Tahoma" w:cs="Tahoma"/>
          <w:b/>
          <w:bCs/>
          <w:u w:val="single"/>
        </w:rPr>
        <w:lastRenderedPageBreak/>
        <w:t>23.</w:t>
      </w:r>
      <w:r w:rsidR="00C12EA3" w:rsidRPr="00B02FB0">
        <w:rPr>
          <w:rFonts w:ascii="Tahoma" w:hAnsi="Tahoma" w:cs="Tahoma"/>
          <w:b/>
          <w:bCs/>
          <w:u w:val="single"/>
        </w:rPr>
        <w:t xml:space="preserve">  </w:t>
      </w:r>
      <w:r w:rsidRPr="00B02FB0">
        <w:rPr>
          <w:rFonts w:ascii="Tahoma" w:hAnsi="Tahoma" w:cs="Tahoma"/>
          <w:b/>
          <w:bCs/>
          <w:u w:val="single"/>
        </w:rPr>
        <w:t>To agree that Teynham Parish Council support the idea of having a</w:t>
      </w:r>
    </w:p>
    <w:p w14:paraId="37CA0B9A" w14:textId="64E820D9" w:rsidR="00C26DA9" w:rsidRPr="00B02FB0" w:rsidRDefault="00C26DA9" w:rsidP="00C26DA9">
      <w:pPr>
        <w:ind w:left="709" w:hanging="709"/>
        <w:rPr>
          <w:rFonts w:ascii="Tahoma" w:hAnsi="Tahoma" w:cs="Tahoma"/>
          <w:b/>
          <w:bCs/>
          <w:u w:val="single"/>
        </w:rPr>
      </w:pPr>
      <w:r w:rsidRPr="00B02FB0">
        <w:rPr>
          <w:rFonts w:ascii="Tahoma" w:hAnsi="Tahoma" w:cs="Tahoma"/>
          <w:b/>
          <w:bCs/>
          <w:u w:val="single"/>
        </w:rPr>
        <w:t>Crowd Funding page with other Parish Councils.</w:t>
      </w:r>
    </w:p>
    <w:p w14:paraId="1F3C0971" w14:textId="77777777" w:rsidR="00C12EA3" w:rsidRPr="00B02FB0" w:rsidRDefault="00C12EA3" w:rsidP="00C26DA9">
      <w:pPr>
        <w:ind w:left="709" w:hanging="709"/>
        <w:rPr>
          <w:rFonts w:ascii="Tahoma" w:hAnsi="Tahoma" w:cs="Tahoma"/>
          <w:b/>
          <w:bCs/>
          <w:u w:val="single"/>
        </w:rPr>
      </w:pPr>
    </w:p>
    <w:p w14:paraId="6CEF3E3C" w14:textId="644BA38D" w:rsidR="00C12EA3" w:rsidRPr="00B02FB0" w:rsidRDefault="00B02FB0" w:rsidP="00C26DA9">
      <w:pPr>
        <w:ind w:left="709" w:hanging="709"/>
        <w:rPr>
          <w:rFonts w:ascii="Tahoma" w:hAnsi="Tahoma" w:cs="Tahoma"/>
        </w:rPr>
      </w:pPr>
      <w:r w:rsidRPr="00B02FB0">
        <w:rPr>
          <w:rFonts w:ascii="Tahoma" w:hAnsi="Tahoma" w:cs="Tahoma"/>
        </w:rPr>
        <w:t xml:space="preserve">It was moved by Cllr Barnett, seconded by Cllr Brodigan and </w:t>
      </w:r>
    </w:p>
    <w:p w14:paraId="3A9EE538" w14:textId="77777777" w:rsidR="00B02FB0" w:rsidRPr="00B02FB0" w:rsidRDefault="00B02FB0" w:rsidP="00C26DA9">
      <w:pPr>
        <w:ind w:left="709" w:hanging="709"/>
        <w:rPr>
          <w:rFonts w:ascii="Tahoma" w:hAnsi="Tahoma" w:cs="Tahoma"/>
        </w:rPr>
      </w:pPr>
    </w:p>
    <w:p w14:paraId="349781ED" w14:textId="77777777" w:rsidR="00B02FB0" w:rsidRPr="00B02FB0" w:rsidRDefault="00B02FB0" w:rsidP="00C26DA9">
      <w:pPr>
        <w:ind w:left="709" w:hanging="709"/>
        <w:rPr>
          <w:rFonts w:ascii="Tahoma" w:hAnsi="Tahoma" w:cs="Tahoma"/>
        </w:rPr>
      </w:pPr>
      <w:r w:rsidRPr="00B02FB0">
        <w:rPr>
          <w:rFonts w:ascii="Tahoma" w:hAnsi="Tahoma" w:cs="Tahoma"/>
          <w:b/>
          <w:bCs/>
        </w:rPr>
        <w:t>RESOLVED:</w:t>
      </w:r>
      <w:r w:rsidRPr="00B02FB0">
        <w:rPr>
          <w:rFonts w:ascii="Tahoma" w:hAnsi="Tahoma" w:cs="Tahoma"/>
        </w:rPr>
        <w:t xml:space="preserve"> “That Teynham Parish Council agree to support the idea of having a</w:t>
      </w:r>
    </w:p>
    <w:p w14:paraId="336C56AD" w14:textId="77777777" w:rsidR="000C0252" w:rsidRDefault="00B02FB0" w:rsidP="00C26DA9">
      <w:pPr>
        <w:ind w:left="709" w:hanging="709"/>
        <w:rPr>
          <w:rFonts w:ascii="Tahoma" w:hAnsi="Tahoma" w:cs="Tahoma"/>
        </w:rPr>
      </w:pPr>
      <w:r w:rsidRPr="00B02FB0">
        <w:rPr>
          <w:rFonts w:ascii="Tahoma" w:hAnsi="Tahoma" w:cs="Tahoma"/>
        </w:rPr>
        <w:t>Crow</w:t>
      </w:r>
      <w:r w:rsidR="000C0252">
        <w:rPr>
          <w:rFonts w:ascii="Tahoma" w:hAnsi="Tahoma" w:cs="Tahoma"/>
        </w:rPr>
        <w:t>d</w:t>
      </w:r>
      <w:r w:rsidRPr="00B02FB0">
        <w:rPr>
          <w:rFonts w:ascii="Tahoma" w:hAnsi="Tahoma" w:cs="Tahoma"/>
        </w:rPr>
        <w:t xml:space="preserve"> Funding page with other Parish Councils</w:t>
      </w:r>
      <w:r w:rsidR="000C0252">
        <w:rPr>
          <w:rFonts w:ascii="Tahoma" w:hAnsi="Tahoma" w:cs="Tahoma"/>
        </w:rPr>
        <w:t xml:space="preserve"> in order to support our case in the</w:t>
      </w:r>
    </w:p>
    <w:p w14:paraId="496AB467" w14:textId="5107CDBB" w:rsidR="00B02FB0" w:rsidRPr="00B02FB0" w:rsidRDefault="000C0252" w:rsidP="00C26DA9">
      <w:pPr>
        <w:ind w:left="709" w:hanging="709"/>
        <w:rPr>
          <w:rFonts w:ascii="Tahoma" w:hAnsi="Tahoma" w:cs="Tahoma"/>
        </w:rPr>
      </w:pPr>
      <w:r>
        <w:rPr>
          <w:rFonts w:ascii="Tahoma" w:hAnsi="Tahoma" w:cs="Tahoma"/>
        </w:rPr>
        <w:t xml:space="preserve">planning inquiry for </w:t>
      </w:r>
      <w:proofErr w:type="spellStart"/>
      <w:r>
        <w:rPr>
          <w:rFonts w:ascii="Tahoma" w:hAnsi="Tahoma" w:cs="Tahoma"/>
        </w:rPr>
        <w:t>Highsted</w:t>
      </w:r>
      <w:proofErr w:type="spellEnd"/>
      <w:r>
        <w:rPr>
          <w:rFonts w:ascii="Tahoma" w:hAnsi="Tahoma" w:cs="Tahoma"/>
        </w:rPr>
        <w:t xml:space="preserve"> Park</w:t>
      </w:r>
      <w:r w:rsidR="00B02FB0" w:rsidRPr="00B02FB0">
        <w:rPr>
          <w:rFonts w:ascii="Tahoma" w:hAnsi="Tahoma" w:cs="Tahoma"/>
        </w:rPr>
        <w:t>.”</w:t>
      </w:r>
    </w:p>
    <w:p w14:paraId="037E79B7" w14:textId="77777777" w:rsidR="0071189F" w:rsidRPr="00B02FB0" w:rsidRDefault="0071189F" w:rsidP="000C0252">
      <w:pPr>
        <w:rPr>
          <w:rFonts w:ascii="Tahoma" w:hAnsi="Tahoma" w:cs="Tahoma"/>
        </w:rPr>
      </w:pPr>
    </w:p>
    <w:p w14:paraId="5D2BD482" w14:textId="760861DE" w:rsidR="00C26DA9" w:rsidRPr="00B02FB0" w:rsidRDefault="00C26DA9" w:rsidP="00C26DA9">
      <w:pPr>
        <w:rPr>
          <w:rFonts w:ascii="Tahoma" w:hAnsi="Tahoma" w:cs="Tahoma"/>
          <w:b/>
          <w:bCs/>
          <w:u w:val="single"/>
        </w:rPr>
      </w:pPr>
      <w:r w:rsidRPr="00B02FB0">
        <w:rPr>
          <w:rFonts w:ascii="Tahoma" w:hAnsi="Tahoma" w:cs="Tahoma"/>
          <w:b/>
          <w:bCs/>
          <w:u w:val="single"/>
        </w:rPr>
        <w:t>24.</w:t>
      </w:r>
      <w:r w:rsidR="00B02FB0" w:rsidRPr="00B02FB0">
        <w:rPr>
          <w:rFonts w:ascii="Tahoma" w:hAnsi="Tahoma" w:cs="Tahoma"/>
          <w:b/>
          <w:bCs/>
          <w:u w:val="single"/>
        </w:rPr>
        <w:t xml:space="preserve">  </w:t>
      </w:r>
      <w:r w:rsidRPr="00B02FB0">
        <w:rPr>
          <w:rFonts w:ascii="Tahoma" w:hAnsi="Tahoma" w:cs="Tahoma"/>
          <w:b/>
          <w:bCs/>
          <w:u w:val="single"/>
        </w:rPr>
        <w:t xml:space="preserve">Advanced Notice of Items for the Agenda of next Ordinary Meeting. </w:t>
      </w:r>
    </w:p>
    <w:p w14:paraId="13D6A958" w14:textId="77777777" w:rsidR="00B02FB0" w:rsidRPr="00B02FB0" w:rsidRDefault="00B02FB0" w:rsidP="00C26DA9">
      <w:pPr>
        <w:rPr>
          <w:rFonts w:ascii="Tahoma" w:hAnsi="Tahoma" w:cs="Tahoma"/>
          <w:b/>
          <w:bCs/>
          <w:u w:val="single"/>
        </w:rPr>
      </w:pPr>
    </w:p>
    <w:p w14:paraId="6C29A282" w14:textId="5BCB0FE3" w:rsidR="00B02FB0" w:rsidRPr="00B02FB0" w:rsidRDefault="00B02FB0" w:rsidP="00C26DA9">
      <w:pPr>
        <w:rPr>
          <w:rFonts w:ascii="Tahoma" w:hAnsi="Tahoma" w:cs="Tahoma"/>
        </w:rPr>
      </w:pPr>
      <w:r w:rsidRPr="00B02FB0">
        <w:rPr>
          <w:rFonts w:ascii="Tahoma" w:hAnsi="Tahoma" w:cs="Tahoma"/>
        </w:rPr>
        <w:t>Send to the Clerk.</w:t>
      </w:r>
    </w:p>
    <w:p w14:paraId="1D05357A" w14:textId="77777777" w:rsidR="00B02FB0" w:rsidRPr="00B02FB0" w:rsidRDefault="00B02FB0" w:rsidP="00C26DA9">
      <w:pPr>
        <w:rPr>
          <w:rFonts w:ascii="Tahoma" w:hAnsi="Tahoma" w:cs="Tahoma"/>
          <w:b/>
          <w:bCs/>
          <w:u w:val="single"/>
        </w:rPr>
      </w:pPr>
    </w:p>
    <w:p w14:paraId="75845697" w14:textId="741630A2" w:rsidR="00C26DA9" w:rsidRPr="00B02FB0" w:rsidRDefault="00C26DA9" w:rsidP="00C26DA9">
      <w:pPr>
        <w:ind w:left="720" w:hanging="720"/>
        <w:rPr>
          <w:rFonts w:ascii="Tahoma" w:hAnsi="Tahoma" w:cs="Tahoma"/>
          <w:b/>
          <w:bCs/>
          <w:u w:val="single"/>
        </w:rPr>
      </w:pPr>
      <w:r w:rsidRPr="00B02FB0">
        <w:rPr>
          <w:rFonts w:ascii="Tahoma" w:hAnsi="Tahoma" w:cs="Tahoma"/>
          <w:b/>
          <w:bCs/>
          <w:u w:val="single"/>
        </w:rPr>
        <w:t>25.</w:t>
      </w:r>
      <w:r w:rsidR="00B02FB0" w:rsidRPr="00B02FB0">
        <w:rPr>
          <w:rFonts w:ascii="Tahoma" w:hAnsi="Tahoma" w:cs="Tahoma"/>
          <w:b/>
          <w:bCs/>
          <w:u w:val="single"/>
        </w:rPr>
        <w:t xml:space="preserve">  </w:t>
      </w:r>
      <w:r w:rsidRPr="00B02FB0">
        <w:rPr>
          <w:rFonts w:ascii="Tahoma" w:hAnsi="Tahoma" w:cs="Tahoma"/>
          <w:b/>
          <w:bCs/>
          <w:u w:val="single"/>
        </w:rPr>
        <w:t>To note next year’s meeting dates</w:t>
      </w:r>
      <w:r w:rsidR="00B02FB0" w:rsidRPr="00B02FB0">
        <w:rPr>
          <w:rFonts w:ascii="Tahoma" w:hAnsi="Tahoma" w:cs="Tahoma"/>
          <w:b/>
          <w:bCs/>
          <w:u w:val="single"/>
        </w:rPr>
        <w:t>.</w:t>
      </w:r>
      <w:r w:rsidRPr="00B02FB0">
        <w:rPr>
          <w:rFonts w:ascii="Tahoma" w:hAnsi="Tahoma" w:cs="Tahoma"/>
          <w:b/>
          <w:bCs/>
          <w:u w:val="single"/>
        </w:rPr>
        <w:t xml:space="preserve"> </w:t>
      </w:r>
    </w:p>
    <w:p w14:paraId="60276071" w14:textId="77777777" w:rsidR="00B02FB0" w:rsidRPr="00B02FB0" w:rsidRDefault="00B02FB0" w:rsidP="00C36E33">
      <w:pPr>
        <w:rPr>
          <w:rFonts w:ascii="Tahoma" w:hAnsi="Tahoma" w:cs="Tahoma"/>
        </w:rPr>
      </w:pPr>
    </w:p>
    <w:p w14:paraId="70FAD71D" w14:textId="60C3262A" w:rsidR="00C26DA9" w:rsidRPr="00B02FB0" w:rsidRDefault="00C26DA9" w:rsidP="00C26DA9">
      <w:pPr>
        <w:numPr>
          <w:ilvl w:val="0"/>
          <w:numId w:val="1"/>
        </w:numPr>
        <w:overflowPunct w:val="0"/>
        <w:autoSpaceDE w:val="0"/>
        <w:autoSpaceDN w:val="0"/>
        <w:adjustRightInd w:val="0"/>
        <w:ind w:left="1429"/>
        <w:textAlignment w:val="baseline"/>
        <w:rPr>
          <w:rFonts w:ascii="Tahoma" w:hAnsi="Tahoma" w:cs="Tahoma"/>
        </w:rPr>
      </w:pPr>
      <w:r w:rsidRPr="00B02FB0">
        <w:rPr>
          <w:rFonts w:ascii="Tahoma" w:hAnsi="Tahoma" w:cs="Tahoma"/>
        </w:rPr>
        <w:t>Tuesday 21</w:t>
      </w:r>
      <w:r w:rsidRPr="00B02FB0">
        <w:rPr>
          <w:rFonts w:ascii="Tahoma" w:hAnsi="Tahoma" w:cs="Tahoma"/>
          <w:vertAlign w:val="superscript"/>
        </w:rPr>
        <w:t>st</w:t>
      </w:r>
      <w:r w:rsidRPr="00B02FB0">
        <w:rPr>
          <w:rFonts w:ascii="Tahoma" w:hAnsi="Tahoma" w:cs="Tahoma"/>
        </w:rPr>
        <w:t xml:space="preserve"> January 2025</w:t>
      </w:r>
      <w:r w:rsidRPr="00B02FB0">
        <w:rPr>
          <w:rFonts w:ascii="Tahoma" w:hAnsi="Tahoma" w:cs="Tahoma"/>
        </w:rPr>
        <w:tab/>
      </w:r>
      <w:r w:rsidR="00B02FB0" w:rsidRPr="00B02FB0">
        <w:rPr>
          <w:rFonts w:ascii="Tahoma" w:hAnsi="Tahoma" w:cs="Tahoma"/>
        </w:rPr>
        <w:tab/>
      </w:r>
      <w:r w:rsidRPr="00B02FB0">
        <w:rPr>
          <w:rFonts w:ascii="Tahoma" w:hAnsi="Tahoma" w:cs="Tahoma"/>
        </w:rPr>
        <w:t>Ordinary Meeting</w:t>
      </w:r>
    </w:p>
    <w:p w14:paraId="621B61E7" w14:textId="544D84DF" w:rsidR="00C26DA9" w:rsidRPr="00B02FB0" w:rsidRDefault="00C26DA9" w:rsidP="00C26DA9">
      <w:pPr>
        <w:numPr>
          <w:ilvl w:val="0"/>
          <w:numId w:val="1"/>
        </w:numPr>
        <w:overflowPunct w:val="0"/>
        <w:autoSpaceDE w:val="0"/>
        <w:autoSpaceDN w:val="0"/>
        <w:adjustRightInd w:val="0"/>
        <w:ind w:left="1429"/>
        <w:textAlignment w:val="baseline"/>
        <w:rPr>
          <w:rFonts w:ascii="Tahoma" w:hAnsi="Tahoma" w:cs="Tahoma"/>
        </w:rPr>
      </w:pPr>
      <w:r w:rsidRPr="00B02FB0">
        <w:rPr>
          <w:rFonts w:ascii="Tahoma" w:hAnsi="Tahoma" w:cs="Tahoma"/>
        </w:rPr>
        <w:t>Tuesday 11</w:t>
      </w:r>
      <w:r w:rsidRPr="00B02FB0">
        <w:rPr>
          <w:rFonts w:ascii="Tahoma" w:hAnsi="Tahoma" w:cs="Tahoma"/>
          <w:vertAlign w:val="superscript"/>
        </w:rPr>
        <w:t>th</w:t>
      </w:r>
      <w:r w:rsidRPr="00B02FB0">
        <w:rPr>
          <w:rFonts w:ascii="Tahoma" w:hAnsi="Tahoma" w:cs="Tahoma"/>
        </w:rPr>
        <w:t xml:space="preserve"> March 2025</w:t>
      </w:r>
      <w:r w:rsidRPr="00B02FB0">
        <w:rPr>
          <w:rFonts w:ascii="Tahoma" w:hAnsi="Tahoma" w:cs="Tahoma"/>
        </w:rPr>
        <w:tab/>
      </w:r>
      <w:r w:rsidRPr="00B02FB0">
        <w:rPr>
          <w:rFonts w:ascii="Tahoma" w:hAnsi="Tahoma" w:cs="Tahoma"/>
        </w:rPr>
        <w:tab/>
        <w:t>Annual Parish Meeting &amp; Ordinary</w:t>
      </w:r>
      <w:r w:rsidR="00B02FB0" w:rsidRPr="00B02FB0">
        <w:rPr>
          <w:rFonts w:ascii="Tahoma" w:hAnsi="Tahoma" w:cs="Tahoma"/>
        </w:rPr>
        <w:t xml:space="preserve"> </w:t>
      </w:r>
      <w:r w:rsidRPr="00B02FB0">
        <w:rPr>
          <w:rFonts w:ascii="Tahoma" w:hAnsi="Tahoma" w:cs="Tahoma"/>
        </w:rPr>
        <w:t>Meeting</w:t>
      </w:r>
    </w:p>
    <w:p w14:paraId="4F87CA30" w14:textId="77777777" w:rsidR="00C26DA9" w:rsidRPr="00B02FB0" w:rsidRDefault="00C26DA9" w:rsidP="00C26DA9">
      <w:pPr>
        <w:numPr>
          <w:ilvl w:val="0"/>
          <w:numId w:val="1"/>
        </w:numPr>
        <w:overflowPunct w:val="0"/>
        <w:autoSpaceDE w:val="0"/>
        <w:autoSpaceDN w:val="0"/>
        <w:adjustRightInd w:val="0"/>
        <w:ind w:left="1429"/>
        <w:textAlignment w:val="baseline"/>
        <w:rPr>
          <w:rFonts w:ascii="Tahoma" w:hAnsi="Tahoma" w:cs="Tahoma"/>
        </w:rPr>
      </w:pPr>
      <w:r w:rsidRPr="00B02FB0">
        <w:rPr>
          <w:rFonts w:ascii="Tahoma" w:hAnsi="Tahoma" w:cs="Tahoma"/>
        </w:rPr>
        <w:t>Tuesday 15</w:t>
      </w:r>
      <w:r w:rsidRPr="00B02FB0">
        <w:rPr>
          <w:rFonts w:ascii="Tahoma" w:hAnsi="Tahoma" w:cs="Tahoma"/>
          <w:vertAlign w:val="superscript"/>
        </w:rPr>
        <w:t>th</w:t>
      </w:r>
      <w:r w:rsidRPr="00B02FB0">
        <w:rPr>
          <w:rFonts w:ascii="Tahoma" w:hAnsi="Tahoma" w:cs="Tahoma"/>
        </w:rPr>
        <w:t xml:space="preserve"> April 2025</w:t>
      </w:r>
      <w:r w:rsidRPr="00B02FB0">
        <w:rPr>
          <w:rFonts w:ascii="Tahoma" w:hAnsi="Tahoma" w:cs="Tahoma"/>
        </w:rPr>
        <w:tab/>
      </w:r>
      <w:r w:rsidRPr="00B02FB0">
        <w:rPr>
          <w:rFonts w:ascii="Tahoma" w:hAnsi="Tahoma" w:cs="Tahoma"/>
        </w:rPr>
        <w:tab/>
        <w:t>Ordinary Meeting</w:t>
      </w:r>
    </w:p>
    <w:p w14:paraId="2764632A" w14:textId="77777777" w:rsidR="00C26DA9" w:rsidRPr="00B02FB0" w:rsidRDefault="00C26DA9" w:rsidP="00C26DA9">
      <w:pPr>
        <w:numPr>
          <w:ilvl w:val="0"/>
          <w:numId w:val="1"/>
        </w:numPr>
        <w:overflowPunct w:val="0"/>
        <w:autoSpaceDE w:val="0"/>
        <w:autoSpaceDN w:val="0"/>
        <w:adjustRightInd w:val="0"/>
        <w:ind w:left="1429"/>
        <w:textAlignment w:val="baseline"/>
        <w:rPr>
          <w:rFonts w:ascii="Tahoma" w:hAnsi="Tahoma" w:cs="Tahoma"/>
        </w:rPr>
      </w:pPr>
      <w:r w:rsidRPr="00B02FB0">
        <w:rPr>
          <w:rFonts w:ascii="Tahoma" w:hAnsi="Tahoma" w:cs="Tahoma"/>
        </w:rPr>
        <w:t>Tuesday 20</w:t>
      </w:r>
      <w:r w:rsidRPr="00B02FB0">
        <w:rPr>
          <w:rFonts w:ascii="Tahoma" w:hAnsi="Tahoma" w:cs="Tahoma"/>
          <w:vertAlign w:val="superscript"/>
        </w:rPr>
        <w:t>th</w:t>
      </w:r>
      <w:r w:rsidRPr="00B02FB0">
        <w:rPr>
          <w:rFonts w:ascii="Tahoma" w:hAnsi="Tahoma" w:cs="Tahoma"/>
        </w:rPr>
        <w:t xml:space="preserve"> May 2025</w:t>
      </w:r>
      <w:r w:rsidRPr="00B02FB0">
        <w:rPr>
          <w:rFonts w:ascii="Tahoma" w:hAnsi="Tahoma" w:cs="Tahoma"/>
        </w:rPr>
        <w:tab/>
      </w:r>
      <w:r w:rsidRPr="00B02FB0">
        <w:rPr>
          <w:rFonts w:ascii="Tahoma" w:hAnsi="Tahoma" w:cs="Tahoma"/>
        </w:rPr>
        <w:tab/>
        <w:t>Annual Parish Council Meeting &amp; Ordinary</w:t>
      </w:r>
    </w:p>
    <w:p w14:paraId="513CFFEC" w14:textId="77777777" w:rsidR="00C26DA9" w:rsidRPr="00B02FB0" w:rsidRDefault="00C26DA9" w:rsidP="00C26DA9">
      <w:pPr>
        <w:numPr>
          <w:ilvl w:val="0"/>
          <w:numId w:val="1"/>
        </w:numPr>
        <w:overflowPunct w:val="0"/>
        <w:autoSpaceDE w:val="0"/>
        <w:autoSpaceDN w:val="0"/>
        <w:adjustRightInd w:val="0"/>
        <w:ind w:left="1429"/>
        <w:textAlignment w:val="baseline"/>
        <w:rPr>
          <w:rFonts w:ascii="Tahoma" w:hAnsi="Tahoma" w:cs="Tahoma"/>
        </w:rPr>
      </w:pPr>
      <w:r w:rsidRPr="00B02FB0">
        <w:rPr>
          <w:rFonts w:ascii="Tahoma" w:hAnsi="Tahoma" w:cs="Tahoma"/>
        </w:rPr>
        <w:t>Tuesday 24</w:t>
      </w:r>
      <w:r w:rsidRPr="00B02FB0">
        <w:rPr>
          <w:rFonts w:ascii="Tahoma" w:hAnsi="Tahoma" w:cs="Tahoma"/>
          <w:vertAlign w:val="superscript"/>
        </w:rPr>
        <w:t>th</w:t>
      </w:r>
      <w:r w:rsidRPr="00B02FB0">
        <w:rPr>
          <w:rFonts w:ascii="Tahoma" w:hAnsi="Tahoma" w:cs="Tahoma"/>
        </w:rPr>
        <w:t xml:space="preserve"> June 2025</w:t>
      </w:r>
      <w:r w:rsidRPr="00B02FB0">
        <w:rPr>
          <w:rFonts w:ascii="Tahoma" w:hAnsi="Tahoma" w:cs="Tahoma"/>
        </w:rPr>
        <w:tab/>
      </w:r>
      <w:r w:rsidRPr="00B02FB0">
        <w:rPr>
          <w:rFonts w:ascii="Tahoma" w:hAnsi="Tahoma" w:cs="Tahoma"/>
        </w:rPr>
        <w:tab/>
        <w:t>Ordinary Meeting</w:t>
      </w:r>
    </w:p>
    <w:p w14:paraId="2C32ED62" w14:textId="77777777" w:rsidR="00C26DA9" w:rsidRPr="00B02FB0" w:rsidRDefault="00C26DA9" w:rsidP="00C26DA9">
      <w:pPr>
        <w:numPr>
          <w:ilvl w:val="0"/>
          <w:numId w:val="1"/>
        </w:numPr>
        <w:overflowPunct w:val="0"/>
        <w:autoSpaceDE w:val="0"/>
        <w:autoSpaceDN w:val="0"/>
        <w:adjustRightInd w:val="0"/>
        <w:ind w:left="1429"/>
        <w:textAlignment w:val="baseline"/>
        <w:rPr>
          <w:rFonts w:ascii="Tahoma" w:hAnsi="Tahoma" w:cs="Tahoma"/>
        </w:rPr>
      </w:pPr>
      <w:r w:rsidRPr="00B02FB0">
        <w:rPr>
          <w:rFonts w:ascii="Tahoma" w:hAnsi="Tahoma" w:cs="Tahoma"/>
        </w:rPr>
        <w:t>Tuesday 22</w:t>
      </w:r>
      <w:r w:rsidRPr="00B02FB0">
        <w:rPr>
          <w:rFonts w:ascii="Tahoma" w:hAnsi="Tahoma" w:cs="Tahoma"/>
          <w:vertAlign w:val="superscript"/>
        </w:rPr>
        <w:t>nd</w:t>
      </w:r>
      <w:r w:rsidRPr="00B02FB0">
        <w:rPr>
          <w:rFonts w:ascii="Tahoma" w:hAnsi="Tahoma" w:cs="Tahoma"/>
        </w:rPr>
        <w:t xml:space="preserve"> July 2025</w:t>
      </w:r>
      <w:r w:rsidRPr="00B02FB0">
        <w:rPr>
          <w:rFonts w:ascii="Tahoma" w:hAnsi="Tahoma" w:cs="Tahoma"/>
        </w:rPr>
        <w:tab/>
      </w:r>
      <w:r w:rsidRPr="00B02FB0">
        <w:rPr>
          <w:rFonts w:ascii="Tahoma" w:hAnsi="Tahoma" w:cs="Tahoma"/>
        </w:rPr>
        <w:tab/>
        <w:t>Ordinary Meeting</w:t>
      </w:r>
    </w:p>
    <w:p w14:paraId="38C98A9D" w14:textId="399BF1C0" w:rsidR="00C26DA9" w:rsidRPr="00B02FB0" w:rsidRDefault="00C26DA9" w:rsidP="00C26DA9">
      <w:pPr>
        <w:numPr>
          <w:ilvl w:val="0"/>
          <w:numId w:val="1"/>
        </w:numPr>
        <w:overflowPunct w:val="0"/>
        <w:autoSpaceDE w:val="0"/>
        <w:autoSpaceDN w:val="0"/>
        <w:adjustRightInd w:val="0"/>
        <w:ind w:left="1429"/>
        <w:textAlignment w:val="baseline"/>
        <w:rPr>
          <w:rFonts w:ascii="Tahoma" w:hAnsi="Tahoma" w:cs="Tahoma"/>
        </w:rPr>
      </w:pPr>
      <w:r w:rsidRPr="00B02FB0">
        <w:rPr>
          <w:rFonts w:ascii="Tahoma" w:hAnsi="Tahoma" w:cs="Tahoma"/>
        </w:rPr>
        <w:t>Tuesday 9</w:t>
      </w:r>
      <w:r w:rsidRPr="00B02FB0">
        <w:rPr>
          <w:rFonts w:ascii="Tahoma" w:hAnsi="Tahoma" w:cs="Tahoma"/>
          <w:vertAlign w:val="superscript"/>
        </w:rPr>
        <w:t>th</w:t>
      </w:r>
      <w:r w:rsidRPr="00B02FB0">
        <w:rPr>
          <w:rFonts w:ascii="Tahoma" w:hAnsi="Tahoma" w:cs="Tahoma"/>
        </w:rPr>
        <w:t xml:space="preserve"> September 2025</w:t>
      </w:r>
      <w:r w:rsidRPr="00B02FB0">
        <w:rPr>
          <w:rFonts w:ascii="Tahoma" w:hAnsi="Tahoma" w:cs="Tahoma"/>
        </w:rPr>
        <w:tab/>
        <w:t>Ordinary Meeting</w:t>
      </w:r>
    </w:p>
    <w:p w14:paraId="26D783DA" w14:textId="77777777" w:rsidR="00C26DA9" w:rsidRPr="00B02FB0" w:rsidRDefault="00C26DA9" w:rsidP="00C26DA9">
      <w:pPr>
        <w:numPr>
          <w:ilvl w:val="0"/>
          <w:numId w:val="1"/>
        </w:numPr>
        <w:overflowPunct w:val="0"/>
        <w:autoSpaceDE w:val="0"/>
        <w:autoSpaceDN w:val="0"/>
        <w:adjustRightInd w:val="0"/>
        <w:ind w:left="1429"/>
        <w:textAlignment w:val="baseline"/>
        <w:rPr>
          <w:rFonts w:ascii="Tahoma" w:hAnsi="Tahoma" w:cs="Tahoma"/>
        </w:rPr>
      </w:pPr>
      <w:r w:rsidRPr="00B02FB0">
        <w:rPr>
          <w:rFonts w:ascii="Tahoma" w:hAnsi="Tahoma" w:cs="Tahoma"/>
        </w:rPr>
        <w:t>Tuesday 21</w:t>
      </w:r>
      <w:r w:rsidRPr="00B02FB0">
        <w:rPr>
          <w:rFonts w:ascii="Tahoma" w:hAnsi="Tahoma" w:cs="Tahoma"/>
          <w:vertAlign w:val="superscript"/>
        </w:rPr>
        <w:t>st</w:t>
      </w:r>
      <w:r w:rsidRPr="00B02FB0">
        <w:rPr>
          <w:rFonts w:ascii="Tahoma" w:hAnsi="Tahoma" w:cs="Tahoma"/>
        </w:rPr>
        <w:t xml:space="preserve"> October 2025</w:t>
      </w:r>
      <w:r w:rsidRPr="00B02FB0">
        <w:rPr>
          <w:rFonts w:ascii="Tahoma" w:hAnsi="Tahoma" w:cs="Tahoma"/>
        </w:rPr>
        <w:tab/>
      </w:r>
      <w:r w:rsidRPr="00B02FB0">
        <w:rPr>
          <w:rFonts w:ascii="Tahoma" w:hAnsi="Tahoma" w:cs="Tahoma"/>
        </w:rPr>
        <w:tab/>
        <w:t>Ordinary Meeting</w:t>
      </w:r>
    </w:p>
    <w:p w14:paraId="34E9FB5E" w14:textId="2E961A15" w:rsidR="00C26DA9" w:rsidRPr="00B02FB0" w:rsidRDefault="00C26DA9" w:rsidP="00C26DA9">
      <w:pPr>
        <w:numPr>
          <w:ilvl w:val="0"/>
          <w:numId w:val="1"/>
        </w:numPr>
        <w:overflowPunct w:val="0"/>
        <w:autoSpaceDE w:val="0"/>
        <w:autoSpaceDN w:val="0"/>
        <w:adjustRightInd w:val="0"/>
        <w:ind w:left="1429"/>
        <w:textAlignment w:val="baseline"/>
        <w:rPr>
          <w:rFonts w:ascii="Tahoma" w:hAnsi="Tahoma" w:cs="Tahoma"/>
        </w:rPr>
      </w:pPr>
      <w:r w:rsidRPr="00B02FB0">
        <w:rPr>
          <w:rFonts w:ascii="Tahoma" w:hAnsi="Tahoma" w:cs="Tahoma"/>
        </w:rPr>
        <w:t>Tuesday 9</w:t>
      </w:r>
      <w:r w:rsidRPr="00B02FB0">
        <w:rPr>
          <w:rFonts w:ascii="Tahoma" w:hAnsi="Tahoma" w:cs="Tahoma"/>
          <w:vertAlign w:val="superscript"/>
        </w:rPr>
        <w:t>th</w:t>
      </w:r>
      <w:r w:rsidRPr="00B02FB0">
        <w:rPr>
          <w:rFonts w:ascii="Tahoma" w:hAnsi="Tahoma" w:cs="Tahoma"/>
        </w:rPr>
        <w:t xml:space="preserve"> December 2025</w:t>
      </w:r>
      <w:r w:rsidRPr="00B02FB0">
        <w:rPr>
          <w:rFonts w:ascii="Tahoma" w:hAnsi="Tahoma" w:cs="Tahoma"/>
        </w:rPr>
        <w:tab/>
        <w:t>Budget/Precept &amp; Ordinary Meeting</w:t>
      </w:r>
    </w:p>
    <w:p w14:paraId="1A61DF71" w14:textId="77777777" w:rsidR="00B02FB0" w:rsidRPr="00B02FB0" w:rsidRDefault="00B02FB0" w:rsidP="00B02FB0">
      <w:pPr>
        <w:overflowPunct w:val="0"/>
        <w:autoSpaceDE w:val="0"/>
        <w:autoSpaceDN w:val="0"/>
        <w:adjustRightInd w:val="0"/>
        <w:textAlignment w:val="baseline"/>
        <w:rPr>
          <w:rFonts w:ascii="Tahoma" w:hAnsi="Tahoma" w:cs="Tahoma"/>
        </w:rPr>
      </w:pPr>
    </w:p>
    <w:p w14:paraId="0EF3A43F" w14:textId="0AB0AA0F" w:rsidR="00B02FB0" w:rsidRPr="00B02FB0" w:rsidRDefault="00B02FB0" w:rsidP="00B02FB0">
      <w:pPr>
        <w:overflowPunct w:val="0"/>
        <w:autoSpaceDE w:val="0"/>
        <w:autoSpaceDN w:val="0"/>
        <w:adjustRightInd w:val="0"/>
        <w:textAlignment w:val="baseline"/>
        <w:rPr>
          <w:rFonts w:ascii="Tahoma" w:hAnsi="Tahoma" w:cs="Tahoma"/>
        </w:rPr>
      </w:pPr>
      <w:r w:rsidRPr="00B02FB0">
        <w:rPr>
          <w:rFonts w:ascii="Tahoma" w:hAnsi="Tahoma" w:cs="Tahoma"/>
        </w:rPr>
        <w:t>Noted.</w:t>
      </w:r>
    </w:p>
    <w:p w14:paraId="50E9CC73" w14:textId="77777777" w:rsidR="00B02FB0" w:rsidRPr="00B02FB0" w:rsidRDefault="00B02FB0" w:rsidP="00B02FB0">
      <w:pPr>
        <w:overflowPunct w:val="0"/>
        <w:autoSpaceDE w:val="0"/>
        <w:autoSpaceDN w:val="0"/>
        <w:adjustRightInd w:val="0"/>
        <w:textAlignment w:val="baseline"/>
        <w:rPr>
          <w:rFonts w:ascii="Tahoma" w:hAnsi="Tahoma" w:cs="Tahoma"/>
        </w:rPr>
      </w:pPr>
    </w:p>
    <w:p w14:paraId="0F5D0F55" w14:textId="20820632" w:rsidR="00C26DA9" w:rsidRPr="00B02FB0" w:rsidRDefault="00C26DA9" w:rsidP="00C26DA9">
      <w:pPr>
        <w:rPr>
          <w:rFonts w:ascii="Tahoma" w:hAnsi="Tahoma" w:cs="Tahoma"/>
          <w:b/>
          <w:bCs/>
          <w:u w:val="single"/>
        </w:rPr>
      </w:pPr>
      <w:r w:rsidRPr="00B02FB0">
        <w:rPr>
          <w:rFonts w:ascii="Tahoma" w:hAnsi="Tahoma" w:cs="Tahoma"/>
          <w:b/>
          <w:bCs/>
          <w:u w:val="single"/>
        </w:rPr>
        <w:t>26.</w:t>
      </w:r>
      <w:r w:rsidR="00B02FB0" w:rsidRPr="00B02FB0">
        <w:rPr>
          <w:rFonts w:ascii="Tahoma" w:hAnsi="Tahoma" w:cs="Tahoma"/>
          <w:b/>
          <w:bCs/>
          <w:u w:val="single"/>
        </w:rPr>
        <w:t xml:space="preserve">  </w:t>
      </w:r>
      <w:r w:rsidRPr="00B02FB0">
        <w:rPr>
          <w:rFonts w:ascii="Tahoma" w:hAnsi="Tahoma" w:cs="Tahoma"/>
          <w:b/>
          <w:bCs/>
          <w:u w:val="single"/>
        </w:rPr>
        <w:t>Chairman’s Closing Remarks</w:t>
      </w:r>
    </w:p>
    <w:p w14:paraId="0021DC9E" w14:textId="77777777" w:rsidR="00C26DA9" w:rsidRPr="00B02FB0" w:rsidRDefault="00C26DA9" w:rsidP="00C26DA9">
      <w:pPr>
        <w:rPr>
          <w:rFonts w:ascii="Tahoma" w:hAnsi="Tahoma" w:cs="Tahoma"/>
        </w:rPr>
      </w:pPr>
    </w:p>
    <w:p w14:paraId="451CAE2C" w14:textId="2A3946D6" w:rsidR="00C26DA9" w:rsidRPr="00B02FB0" w:rsidRDefault="00B02FB0" w:rsidP="0017068F">
      <w:pPr>
        <w:rPr>
          <w:rFonts w:ascii="Tahoma" w:hAnsi="Tahoma" w:cs="Tahoma"/>
        </w:rPr>
      </w:pPr>
      <w:r w:rsidRPr="00B02FB0">
        <w:rPr>
          <w:rFonts w:ascii="Tahoma" w:hAnsi="Tahoma" w:cs="Tahoma"/>
        </w:rPr>
        <w:t>The Chairman thanked everyone for coming and for all their help during the last year and wished everyone a Merry Christmas and a Happy New Year.  The meeting closed at 8.50pm.</w:t>
      </w:r>
    </w:p>
    <w:p w14:paraId="4720EA03" w14:textId="4CB7D4ED" w:rsidR="00E93B74" w:rsidRPr="00B02FB0" w:rsidRDefault="00E93B74" w:rsidP="00B02FB0">
      <w:pPr>
        <w:rPr>
          <w:rFonts w:ascii="Tahoma" w:hAnsi="Tahoma" w:cs="Tahoma"/>
        </w:rPr>
      </w:pPr>
    </w:p>
    <w:p w14:paraId="4A8D38A1" w14:textId="77777777" w:rsidR="00E93B74" w:rsidRPr="00B02FB0" w:rsidRDefault="00E93B74" w:rsidP="00D24436">
      <w:pPr>
        <w:rPr>
          <w:rFonts w:ascii="Tahoma" w:hAnsi="Tahoma" w:cs="Tahoma"/>
        </w:rPr>
      </w:pPr>
    </w:p>
    <w:sectPr w:rsidR="00E93B74" w:rsidRPr="00B02FB0" w:rsidSect="00882352">
      <w:headerReference w:type="default" r:id="rId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CFE61" w14:textId="77777777" w:rsidR="008B0F0C" w:rsidRDefault="008B0F0C">
      <w:r>
        <w:separator/>
      </w:r>
    </w:p>
  </w:endnote>
  <w:endnote w:type="continuationSeparator" w:id="0">
    <w:p w14:paraId="036C8F25" w14:textId="77777777" w:rsidR="008B0F0C" w:rsidRDefault="008B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3F246" w14:textId="77777777" w:rsidR="008B0F0C" w:rsidRDefault="008B0F0C">
      <w:r>
        <w:separator/>
      </w:r>
    </w:p>
  </w:footnote>
  <w:footnote w:type="continuationSeparator" w:id="0">
    <w:p w14:paraId="5EAF1088" w14:textId="77777777" w:rsidR="008B0F0C" w:rsidRDefault="008B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257786"/>
      <w:docPartObj>
        <w:docPartGallery w:val="Page Numbers (Top of Page)"/>
        <w:docPartUnique/>
      </w:docPartObj>
    </w:sdtPr>
    <w:sdtEndPr>
      <w:rPr>
        <w:noProof/>
      </w:rPr>
    </w:sdtEndPr>
    <w:sdtContent>
      <w:p w14:paraId="67933994" w14:textId="190AA6D0" w:rsidR="0071189F" w:rsidRDefault="0071189F" w:rsidP="007118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42C553" w14:textId="77777777" w:rsidR="0071189F" w:rsidRDefault="00711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2785" w:hanging="360"/>
      </w:pPr>
      <w:rPr>
        <w:rFonts w:ascii="Arial" w:hAnsi="Arial" w:cs="Arial"/>
        <w:b w:val="0"/>
        <w:bCs w:val="0"/>
        <w:i w:val="0"/>
        <w:iCs w:val="0"/>
        <w:spacing w:val="0"/>
        <w:w w:val="100"/>
        <w:sz w:val="22"/>
        <w:szCs w:val="22"/>
      </w:rPr>
    </w:lvl>
    <w:lvl w:ilvl="1">
      <w:numFmt w:val="bullet"/>
      <w:lvlText w:val="•"/>
      <w:lvlJc w:val="left"/>
      <w:pPr>
        <w:ind w:left="3898" w:hanging="360"/>
      </w:pPr>
    </w:lvl>
    <w:lvl w:ilvl="2">
      <w:numFmt w:val="bullet"/>
      <w:lvlText w:val="•"/>
      <w:lvlJc w:val="left"/>
      <w:pPr>
        <w:ind w:left="5016" w:hanging="360"/>
      </w:pPr>
    </w:lvl>
    <w:lvl w:ilvl="3">
      <w:numFmt w:val="bullet"/>
      <w:lvlText w:val="•"/>
      <w:lvlJc w:val="left"/>
      <w:pPr>
        <w:ind w:left="6134" w:hanging="360"/>
      </w:pPr>
    </w:lvl>
    <w:lvl w:ilvl="4">
      <w:numFmt w:val="bullet"/>
      <w:lvlText w:val="•"/>
      <w:lvlJc w:val="left"/>
      <w:pPr>
        <w:ind w:left="7252" w:hanging="360"/>
      </w:pPr>
    </w:lvl>
    <w:lvl w:ilvl="5">
      <w:numFmt w:val="bullet"/>
      <w:lvlText w:val="•"/>
      <w:lvlJc w:val="left"/>
      <w:pPr>
        <w:ind w:left="8370" w:hanging="360"/>
      </w:pPr>
    </w:lvl>
    <w:lvl w:ilvl="6">
      <w:numFmt w:val="bullet"/>
      <w:lvlText w:val="•"/>
      <w:lvlJc w:val="left"/>
      <w:pPr>
        <w:ind w:left="9488" w:hanging="360"/>
      </w:pPr>
    </w:lvl>
    <w:lvl w:ilvl="7">
      <w:numFmt w:val="bullet"/>
      <w:lvlText w:val="•"/>
      <w:lvlJc w:val="left"/>
      <w:pPr>
        <w:ind w:left="10606" w:hanging="360"/>
      </w:pPr>
    </w:lvl>
    <w:lvl w:ilvl="8">
      <w:numFmt w:val="bullet"/>
      <w:lvlText w:val="•"/>
      <w:lvlJc w:val="left"/>
      <w:pPr>
        <w:ind w:left="11724" w:hanging="360"/>
      </w:pPr>
    </w:lvl>
  </w:abstractNum>
  <w:abstractNum w:abstractNumId="1" w15:restartNumberingAfterBreak="0">
    <w:nsid w:val="00000404"/>
    <w:multiLevelType w:val="multilevel"/>
    <w:tmpl w:val="FFFFFFFF"/>
    <w:lvl w:ilvl="0">
      <w:start w:val="19"/>
      <w:numFmt w:val="decimal"/>
      <w:lvlText w:val="%1"/>
      <w:lvlJc w:val="left"/>
      <w:pPr>
        <w:ind w:left="1120" w:hanging="306"/>
      </w:pPr>
      <w:rPr>
        <w:rFonts w:ascii="Arial" w:hAnsi="Arial" w:cs="Arial"/>
        <w:b/>
        <w:bCs/>
        <w:i w:val="0"/>
        <w:iCs w:val="0"/>
        <w:spacing w:val="-1"/>
        <w:w w:val="100"/>
        <w:sz w:val="22"/>
        <w:szCs w:val="22"/>
      </w:rPr>
    </w:lvl>
    <w:lvl w:ilvl="1">
      <w:start w:val="1"/>
      <w:numFmt w:val="decimal"/>
      <w:lvlText w:val="%1.%2"/>
      <w:lvlJc w:val="left"/>
      <w:pPr>
        <w:ind w:left="815" w:hanging="489"/>
      </w:pPr>
      <w:rPr>
        <w:rFonts w:ascii="Arial" w:hAnsi="Arial" w:cs="Arial"/>
        <w:b w:val="0"/>
        <w:bCs w:val="0"/>
        <w:i w:val="0"/>
        <w:iCs w:val="0"/>
        <w:spacing w:val="-1"/>
        <w:w w:val="100"/>
        <w:sz w:val="22"/>
        <w:szCs w:val="22"/>
      </w:rPr>
    </w:lvl>
    <w:lvl w:ilvl="2">
      <w:numFmt w:val="bullet"/>
      <w:lvlText w:val="•"/>
      <w:lvlJc w:val="left"/>
      <w:pPr>
        <w:ind w:left="2192" w:hanging="489"/>
      </w:pPr>
    </w:lvl>
    <w:lvl w:ilvl="3">
      <w:numFmt w:val="bullet"/>
      <w:lvlText w:val="•"/>
      <w:lvlJc w:val="left"/>
      <w:pPr>
        <w:ind w:left="3265" w:hanging="489"/>
      </w:pPr>
    </w:lvl>
    <w:lvl w:ilvl="4">
      <w:numFmt w:val="bullet"/>
      <w:lvlText w:val="•"/>
      <w:lvlJc w:val="left"/>
      <w:pPr>
        <w:ind w:left="4338" w:hanging="489"/>
      </w:pPr>
    </w:lvl>
    <w:lvl w:ilvl="5">
      <w:numFmt w:val="bullet"/>
      <w:lvlText w:val="•"/>
      <w:lvlJc w:val="left"/>
      <w:pPr>
        <w:ind w:left="5410" w:hanging="489"/>
      </w:pPr>
    </w:lvl>
    <w:lvl w:ilvl="6">
      <w:numFmt w:val="bullet"/>
      <w:lvlText w:val="•"/>
      <w:lvlJc w:val="left"/>
      <w:pPr>
        <w:ind w:left="6483" w:hanging="489"/>
      </w:pPr>
    </w:lvl>
    <w:lvl w:ilvl="7">
      <w:numFmt w:val="bullet"/>
      <w:lvlText w:val="•"/>
      <w:lvlJc w:val="left"/>
      <w:pPr>
        <w:ind w:left="7556" w:hanging="489"/>
      </w:pPr>
    </w:lvl>
    <w:lvl w:ilvl="8">
      <w:numFmt w:val="bullet"/>
      <w:lvlText w:val="•"/>
      <w:lvlJc w:val="left"/>
      <w:pPr>
        <w:ind w:left="8628" w:hanging="489"/>
      </w:pPr>
    </w:lvl>
  </w:abstractNum>
  <w:abstractNum w:abstractNumId="2" w15:restartNumberingAfterBreak="0">
    <w:nsid w:val="00000405"/>
    <w:multiLevelType w:val="multilevel"/>
    <w:tmpl w:val="FFFFFFFF"/>
    <w:lvl w:ilvl="0">
      <w:numFmt w:val="bullet"/>
      <w:lvlText w:val="●"/>
      <w:lvlJc w:val="left"/>
      <w:pPr>
        <w:ind w:left="815" w:hanging="360"/>
      </w:pPr>
      <w:rPr>
        <w:rFonts w:ascii="Arial" w:hAnsi="Arial" w:cs="Arial"/>
        <w:b w:val="0"/>
        <w:bCs w:val="0"/>
        <w:i w:val="0"/>
        <w:iCs w:val="0"/>
        <w:spacing w:val="0"/>
        <w:w w:val="100"/>
        <w:sz w:val="22"/>
        <w:szCs w:val="22"/>
      </w:rPr>
    </w:lvl>
    <w:lvl w:ilvl="1">
      <w:numFmt w:val="bullet"/>
      <w:lvlText w:val="•"/>
      <w:lvlJc w:val="left"/>
      <w:pPr>
        <w:ind w:left="1815" w:hanging="360"/>
      </w:pPr>
    </w:lvl>
    <w:lvl w:ilvl="2">
      <w:numFmt w:val="bullet"/>
      <w:lvlText w:val="•"/>
      <w:lvlJc w:val="left"/>
      <w:pPr>
        <w:ind w:left="2810" w:hanging="360"/>
      </w:pPr>
    </w:lvl>
    <w:lvl w:ilvl="3">
      <w:numFmt w:val="bullet"/>
      <w:lvlText w:val="•"/>
      <w:lvlJc w:val="left"/>
      <w:pPr>
        <w:ind w:left="3806" w:hanging="360"/>
      </w:pPr>
    </w:lvl>
    <w:lvl w:ilvl="4">
      <w:numFmt w:val="bullet"/>
      <w:lvlText w:val="•"/>
      <w:lvlJc w:val="left"/>
      <w:pPr>
        <w:ind w:left="4801" w:hanging="360"/>
      </w:pPr>
    </w:lvl>
    <w:lvl w:ilvl="5">
      <w:numFmt w:val="bullet"/>
      <w:lvlText w:val="•"/>
      <w:lvlJc w:val="left"/>
      <w:pPr>
        <w:ind w:left="5797" w:hanging="360"/>
      </w:pPr>
    </w:lvl>
    <w:lvl w:ilvl="6">
      <w:numFmt w:val="bullet"/>
      <w:lvlText w:val="•"/>
      <w:lvlJc w:val="left"/>
      <w:pPr>
        <w:ind w:left="6792" w:hanging="360"/>
      </w:pPr>
    </w:lvl>
    <w:lvl w:ilvl="7">
      <w:numFmt w:val="bullet"/>
      <w:lvlText w:val="•"/>
      <w:lvlJc w:val="left"/>
      <w:pPr>
        <w:ind w:left="7787" w:hanging="360"/>
      </w:pPr>
    </w:lvl>
    <w:lvl w:ilvl="8">
      <w:numFmt w:val="bullet"/>
      <w:lvlText w:val="•"/>
      <w:lvlJc w:val="left"/>
      <w:pPr>
        <w:ind w:left="8783" w:hanging="360"/>
      </w:pPr>
    </w:lvl>
  </w:abstractNum>
  <w:abstractNum w:abstractNumId="3" w15:restartNumberingAfterBreak="0">
    <w:nsid w:val="017D4A9D"/>
    <w:multiLevelType w:val="hybridMultilevel"/>
    <w:tmpl w:val="2CDAEBB8"/>
    <w:lvl w:ilvl="0" w:tplc="FFFFFFFF">
      <w:start w:val="1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769D0"/>
    <w:multiLevelType w:val="hybridMultilevel"/>
    <w:tmpl w:val="C9A424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461D19"/>
    <w:multiLevelType w:val="multilevel"/>
    <w:tmpl w:val="FD24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011A0"/>
    <w:multiLevelType w:val="multilevel"/>
    <w:tmpl w:val="C8808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81A29"/>
    <w:multiLevelType w:val="multilevel"/>
    <w:tmpl w:val="99222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5217E"/>
    <w:multiLevelType w:val="hybridMultilevel"/>
    <w:tmpl w:val="1CE4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0469B"/>
    <w:multiLevelType w:val="hybridMultilevel"/>
    <w:tmpl w:val="BE0E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54348"/>
    <w:multiLevelType w:val="multilevel"/>
    <w:tmpl w:val="C3029F2E"/>
    <w:lvl w:ilvl="0">
      <w:start w:val="1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14FA7A43"/>
    <w:multiLevelType w:val="multilevel"/>
    <w:tmpl w:val="5E6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D82D26"/>
    <w:multiLevelType w:val="multilevel"/>
    <w:tmpl w:val="AE86F356"/>
    <w:lvl w:ilvl="0">
      <w:start w:val="15"/>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13" w15:restartNumberingAfterBreak="0">
    <w:nsid w:val="1BEE2B89"/>
    <w:multiLevelType w:val="multilevel"/>
    <w:tmpl w:val="C330AB3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DD935DF"/>
    <w:multiLevelType w:val="multilevel"/>
    <w:tmpl w:val="D02CC32A"/>
    <w:lvl w:ilvl="0">
      <w:start w:val="12"/>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4074FAC"/>
    <w:multiLevelType w:val="multilevel"/>
    <w:tmpl w:val="8F2C09F8"/>
    <w:lvl w:ilvl="0">
      <w:start w:val="10"/>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57E7A02"/>
    <w:multiLevelType w:val="multilevel"/>
    <w:tmpl w:val="DA8A5C9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6640D3A"/>
    <w:multiLevelType w:val="multilevel"/>
    <w:tmpl w:val="43847ABA"/>
    <w:lvl w:ilvl="0">
      <w:start w:val="11"/>
      <w:numFmt w:val="decimal"/>
      <w:lvlText w:val="%1"/>
      <w:lvlJc w:val="left"/>
      <w:pPr>
        <w:ind w:left="460" w:hanging="4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A984D63"/>
    <w:multiLevelType w:val="multilevel"/>
    <w:tmpl w:val="419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5598C"/>
    <w:multiLevelType w:val="hybridMultilevel"/>
    <w:tmpl w:val="5704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F60C9"/>
    <w:multiLevelType w:val="multilevel"/>
    <w:tmpl w:val="B0902FDA"/>
    <w:lvl w:ilvl="0">
      <w:start w:val="14"/>
      <w:numFmt w:val="decimal"/>
      <w:lvlText w:val="%1"/>
      <w:lvlJc w:val="left"/>
      <w:pPr>
        <w:ind w:left="540" w:hanging="54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21" w15:restartNumberingAfterBreak="0">
    <w:nsid w:val="3B4A51C9"/>
    <w:multiLevelType w:val="multilevel"/>
    <w:tmpl w:val="9716CA5E"/>
    <w:lvl w:ilvl="0">
      <w:start w:val="16"/>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22" w15:restartNumberingAfterBreak="0">
    <w:nsid w:val="3E341AA5"/>
    <w:multiLevelType w:val="hybridMultilevel"/>
    <w:tmpl w:val="6902F4FA"/>
    <w:lvl w:ilvl="0" w:tplc="8C1473D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3838C8"/>
    <w:multiLevelType w:val="multilevel"/>
    <w:tmpl w:val="263C3B28"/>
    <w:lvl w:ilvl="0">
      <w:start w:val="14"/>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F4A450A"/>
    <w:multiLevelType w:val="multilevel"/>
    <w:tmpl w:val="C88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6E320F"/>
    <w:multiLevelType w:val="multilevel"/>
    <w:tmpl w:val="52DAEE16"/>
    <w:lvl w:ilvl="0">
      <w:start w:val="16"/>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146553F"/>
    <w:multiLevelType w:val="hybridMultilevel"/>
    <w:tmpl w:val="2B2EDF64"/>
    <w:lvl w:ilvl="0" w:tplc="08090017">
      <w:start w:val="1"/>
      <w:numFmt w:val="lowerLetter"/>
      <w:lvlText w:val="%1)"/>
      <w:lvlJc w:val="left"/>
      <w:pPr>
        <w:ind w:left="1188" w:hanging="360"/>
      </w:p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27" w15:restartNumberingAfterBreak="0">
    <w:nsid w:val="41A81A7C"/>
    <w:multiLevelType w:val="multilevel"/>
    <w:tmpl w:val="6CE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C56854"/>
    <w:multiLevelType w:val="multilevel"/>
    <w:tmpl w:val="702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85800"/>
    <w:multiLevelType w:val="multilevel"/>
    <w:tmpl w:val="99C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B37E88"/>
    <w:multiLevelType w:val="hybridMultilevel"/>
    <w:tmpl w:val="9A32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D2260"/>
    <w:multiLevelType w:val="multilevel"/>
    <w:tmpl w:val="D784A0F8"/>
    <w:lvl w:ilvl="0">
      <w:start w:val="11"/>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4F8563B9"/>
    <w:multiLevelType w:val="hybridMultilevel"/>
    <w:tmpl w:val="6A26B546"/>
    <w:lvl w:ilvl="0" w:tplc="5718AB2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323F13"/>
    <w:multiLevelType w:val="multilevel"/>
    <w:tmpl w:val="13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A216FA"/>
    <w:multiLevelType w:val="multilevel"/>
    <w:tmpl w:val="9716CA5E"/>
    <w:lvl w:ilvl="0">
      <w:start w:val="16"/>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35" w15:restartNumberingAfterBreak="0">
    <w:nsid w:val="56930FBD"/>
    <w:multiLevelType w:val="multilevel"/>
    <w:tmpl w:val="F10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3D7CC0"/>
    <w:multiLevelType w:val="hybridMultilevel"/>
    <w:tmpl w:val="4C5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9731F0"/>
    <w:multiLevelType w:val="hybridMultilevel"/>
    <w:tmpl w:val="03F0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F217DC"/>
    <w:multiLevelType w:val="multilevel"/>
    <w:tmpl w:val="F0C2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AF6D03"/>
    <w:multiLevelType w:val="multilevel"/>
    <w:tmpl w:val="D6E80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F20933"/>
    <w:multiLevelType w:val="multilevel"/>
    <w:tmpl w:val="435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6364B6"/>
    <w:multiLevelType w:val="multilevel"/>
    <w:tmpl w:val="D95068A6"/>
    <w:lvl w:ilvl="0">
      <w:start w:val="15"/>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2" w15:restartNumberingAfterBreak="0">
    <w:nsid w:val="6F5F6706"/>
    <w:multiLevelType w:val="multilevel"/>
    <w:tmpl w:val="263C3DF2"/>
    <w:lvl w:ilvl="0">
      <w:start w:val="13"/>
      <w:numFmt w:val="decimal"/>
      <w:lvlText w:val="%1"/>
      <w:lvlJc w:val="left"/>
      <w:pPr>
        <w:ind w:left="468" w:hanging="468"/>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43" w15:restartNumberingAfterBreak="0">
    <w:nsid w:val="70721F9D"/>
    <w:multiLevelType w:val="hybridMultilevel"/>
    <w:tmpl w:val="27C2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97A3C"/>
    <w:multiLevelType w:val="multilevel"/>
    <w:tmpl w:val="60EE162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3097D58"/>
    <w:multiLevelType w:val="hybridMultilevel"/>
    <w:tmpl w:val="D204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C632B4"/>
    <w:multiLevelType w:val="hybridMultilevel"/>
    <w:tmpl w:val="7090BE82"/>
    <w:lvl w:ilvl="0" w:tplc="4F7E22DE">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F7A2B5D8">
      <w:start w:val="17"/>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9E133D"/>
    <w:multiLevelType w:val="multilevel"/>
    <w:tmpl w:val="6D6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62586"/>
    <w:multiLevelType w:val="hybridMultilevel"/>
    <w:tmpl w:val="4B14968A"/>
    <w:lvl w:ilvl="0" w:tplc="BE508A9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FCD2ADD"/>
    <w:multiLevelType w:val="multilevel"/>
    <w:tmpl w:val="411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783783">
    <w:abstractNumId w:val="4"/>
  </w:num>
  <w:num w:numId="2" w16cid:durableId="833643142">
    <w:abstractNumId w:val="16"/>
  </w:num>
  <w:num w:numId="3" w16cid:durableId="1208109049">
    <w:abstractNumId w:val="13"/>
  </w:num>
  <w:num w:numId="4" w16cid:durableId="1400590111">
    <w:abstractNumId w:val="14"/>
  </w:num>
  <w:num w:numId="5" w16cid:durableId="1790660927">
    <w:abstractNumId w:val="17"/>
  </w:num>
  <w:num w:numId="6" w16cid:durableId="449322373">
    <w:abstractNumId w:val="2"/>
  </w:num>
  <w:num w:numId="7" w16cid:durableId="507057860">
    <w:abstractNumId w:val="1"/>
  </w:num>
  <w:num w:numId="8" w16cid:durableId="611597671">
    <w:abstractNumId w:val="0"/>
  </w:num>
  <w:num w:numId="9" w16cid:durableId="1708799940">
    <w:abstractNumId w:val="9"/>
  </w:num>
  <w:num w:numId="10" w16cid:durableId="854658888">
    <w:abstractNumId w:val="45"/>
  </w:num>
  <w:num w:numId="11" w16cid:durableId="1763061995">
    <w:abstractNumId w:val="43"/>
  </w:num>
  <w:num w:numId="12" w16cid:durableId="1520194062">
    <w:abstractNumId w:val="19"/>
  </w:num>
  <w:num w:numId="13" w16cid:durableId="835653672">
    <w:abstractNumId w:val="25"/>
  </w:num>
  <w:num w:numId="14" w16cid:durableId="315961536">
    <w:abstractNumId w:val="41"/>
  </w:num>
  <w:num w:numId="15" w16cid:durableId="230048490">
    <w:abstractNumId w:val="48"/>
  </w:num>
  <w:num w:numId="16" w16cid:durableId="1910533873">
    <w:abstractNumId w:val="15"/>
  </w:num>
  <w:num w:numId="17" w16cid:durableId="1329401617">
    <w:abstractNumId w:val="6"/>
  </w:num>
  <w:num w:numId="18" w16cid:durableId="1546334666">
    <w:abstractNumId w:val="12"/>
  </w:num>
  <w:num w:numId="19" w16cid:durableId="2048211637">
    <w:abstractNumId w:val="21"/>
  </w:num>
  <w:num w:numId="20" w16cid:durableId="550389461">
    <w:abstractNumId w:val="34"/>
  </w:num>
  <w:num w:numId="21" w16cid:durableId="452553541">
    <w:abstractNumId w:val="3"/>
  </w:num>
  <w:num w:numId="22" w16cid:durableId="1623420022">
    <w:abstractNumId w:val="26"/>
  </w:num>
  <w:num w:numId="23" w16cid:durableId="1993752550">
    <w:abstractNumId w:val="31"/>
  </w:num>
  <w:num w:numId="24" w16cid:durableId="1700086775">
    <w:abstractNumId w:val="32"/>
  </w:num>
  <w:num w:numId="25" w16cid:durableId="1453554146">
    <w:abstractNumId w:val="8"/>
  </w:num>
  <w:num w:numId="26" w16cid:durableId="1574198737">
    <w:abstractNumId w:val="36"/>
  </w:num>
  <w:num w:numId="27" w16cid:durableId="794755166">
    <w:abstractNumId w:val="4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2057395">
    <w:abstractNumId w:val="3"/>
    <w:lvlOverride w:ilvl="0">
      <w:startOverride w:val="19"/>
    </w:lvlOverride>
    <w:lvlOverride w:ilvl="1">
      <w:startOverride w:val="1"/>
    </w:lvlOverride>
    <w:lvlOverride w:ilvl="2">
      <w:startOverride w:val="1"/>
    </w:lvlOverride>
    <w:lvlOverride w:ilvl="3">
      <w:startOverride w:val="1"/>
    </w:lvlOverride>
    <w:lvlOverride w:ilvl="4">
      <w:startOverride w:val="20"/>
    </w:lvlOverride>
    <w:lvlOverride w:ilvl="5">
      <w:startOverride w:val="1"/>
    </w:lvlOverride>
    <w:lvlOverride w:ilvl="6">
      <w:startOverride w:val="1"/>
    </w:lvlOverride>
    <w:lvlOverride w:ilvl="7">
      <w:startOverride w:val="1"/>
    </w:lvlOverride>
    <w:lvlOverride w:ilvl="8">
      <w:startOverride w:val="1"/>
    </w:lvlOverride>
  </w:num>
  <w:num w:numId="29" w16cid:durableId="5298777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0265051">
    <w:abstractNumId w:val="4"/>
  </w:num>
  <w:num w:numId="31" w16cid:durableId="20401322">
    <w:abstractNumId w:val="37"/>
  </w:num>
  <w:num w:numId="32" w16cid:durableId="728189423">
    <w:abstractNumId w:val="46"/>
  </w:num>
  <w:num w:numId="33" w16cid:durableId="102459131">
    <w:abstractNumId w:val="44"/>
  </w:num>
  <w:num w:numId="34" w16cid:durableId="1246113202">
    <w:abstractNumId w:val="22"/>
  </w:num>
  <w:num w:numId="35" w16cid:durableId="1538664619">
    <w:abstractNumId w:val="23"/>
  </w:num>
  <w:num w:numId="36" w16cid:durableId="356392368">
    <w:abstractNumId w:val="10"/>
  </w:num>
  <w:num w:numId="37" w16cid:durableId="396822616">
    <w:abstractNumId w:val="18"/>
  </w:num>
  <w:num w:numId="38" w16cid:durableId="22243963">
    <w:abstractNumId w:val="27"/>
  </w:num>
  <w:num w:numId="39" w16cid:durableId="71702837">
    <w:abstractNumId w:val="33"/>
  </w:num>
  <w:num w:numId="40" w16cid:durableId="627663945">
    <w:abstractNumId w:val="29"/>
  </w:num>
  <w:num w:numId="41" w16cid:durableId="910501171">
    <w:abstractNumId w:val="5"/>
  </w:num>
  <w:num w:numId="42" w16cid:durableId="492378770">
    <w:abstractNumId w:val="24"/>
  </w:num>
  <w:num w:numId="43" w16cid:durableId="1485924669">
    <w:abstractNumId w:val="49"/>
  </w:num>
  <w:num w:numId="44" w16cid:durableId="75396371">
    <w:abstractNumId w:val="20"/>
  </w:num>
  <w:num w:numId="45" w16cid:durableId="261690533">
    <w:abstractNumId w:val="7"/>
  </w:num>
  <w:num w:numId="46" w16cid:durableId="1405831491">
    <w:abstractNumId w:val="39"/>
  </w:num>
  <w:num w:numId="47" w16cid:durableId="324555873">
    <w:abstractNumId w:val="38"/>
  </w:num>
  <w:num w:numId="48" w16cid:durableId="211696648">
    <w:abstractNumId w:val="30"/>
  </w:num>
  <w:num w:numId="49" w16cid:durableId="632104370">
    <w:abstractNumId w:val="47"/>
  </w:num>
  <w:num w:numId="50" w16cid:durableId="838929338">
    <w:abstractNumId w:val="40"/>
  </w:num>
  <w:num w:numId="51" w16cid:durableId="1325739366">
    <w:abstractNumId w:val="11"/>
  </w:num>
  <w:num w:numId="52" w16cid:durableId="1667318072">
    <w:abstractNumId w:val="35"/>
  </w:num>
  <w:num w:numId="53" w16cid:durableId="15856059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4C"/>
    <w:rsid w:val="000013C6"/>
    <w:rsid w:val="00007045"/>
    <w:rsid w:val="00007D13"/>
    <w:rsid w:val="00013246"/>
    <w:rsid w:val="000139DA"/>
    <w:rsid w:val="00047EA0"/>
    <w:rsid w:val="000A0B0E"/>
    <w:rsid w:val="000B0BF9"/>
    <w:rsid w:val="000C0252"/>
    <w:rsid w:val="000E08C2"/>
    <w:rsid w:val="000F0820"/>
    <w:rsid w:val="000F77C7"/>
    <w:rsid w:val="001046A5"/>
    <w:rsid w:val="00114E19"/>
    <w:rsid w:val="0012774E"/>
    <w:rsid w:val="0014589D"/>
    <w:rsid w:val="001573B4"/>
    <w:rsid w:val="0016407C"/>
    <w:rsid w:val="0017068F"/>
    <w:rsid w:val="00186E79"/>
    <w:rsid w:val="001A039B"/>
    <w:rsid w:val="001B0AAA"/>
    <w:rsid w:val="001C061C"/>
    <w:rsid w:val="001D2565"/>
    <w:rsid w:val="001E16E8"/>
    <w:rsid w:val="001F158D"/>
    <w:rsid w:val="001F1870"/>
    <w:rsid w:val="0020796D"/>
    <w:rsid w:val="00222E24"/>
    <w:rsid w:val="00224AE8"/>
    <w:rsid w:val="00232113"/>
    <w:rsid w:val="00247179"/>
    <w:rsid w:val="00250479"/>
    <w:rsid w:val="00276D71"/>
    <w:rsid w:val="0028777B"/>
    <w:rsid w:val="002879A9"/>
    <w:rsid w:val="00293CD5"/>
    <w:rsid w:val="002B04CC"/>
    <w:rsid w:val="002B216A"/>
    <w:rsid w:val="002D2DB7"/>
    <w:rsid w:val="002E119B"/>
    <w:rsid w:val="003030DA"/>
    <w:rsid w:val="003112AC"/>
    <w:rsid w:val="00327D61"/>
    <w:rsid w:val="0033240C"/>
    <w:rsid w:val="00346E8D"/>
    <w:rsid w:val="0035091A"/>
    <w:rsid w:val="00356EA8"/>
    <w:rsid w:val="003578B1"/>
    <w:rsid w:val="00383B54"/>
    <w:rsid w:val="00385A54"/>
    <w:rsid w:val="003A0BD2"/>
    <w:rsid w:val="003B5812"/>
    <w:rsid w:val="003E722A"/>
    <w:rsid w:val="00432878"/>
    <w:rsid w:val="00447829"/>
    <w:rsid w:val="00475A50"/>
    <w:rsid w:val="004829F2"/>
    <w:rsid w:val="004922F5"/>
    <w:rsid w:val="004A34AE"/>
    <w:rsid w:val="004B263A"/>
    <w:rsid w:val="004B72DC"/>
    <w:rsid w:val="004C5361"/>
    <w:rsid w:val="004D2024"/>
    <w:rsid w:val="004D5C9C"/>
    <w:rsid w:val="004E5B57"/>
    <w:rsid w:val="004E5CD3"/>
    <w:rsid w:val="00541B70"/>
    <w:rsid w:val="0055247E"/>
    <w:rsid w:val="005709C7"/>
    <w:rsid w:val="005972E2"/>
    <w:rsid w:val="005A6A20"/>
    <w:rsid w:val="005C1CF2"/>
    <w:rsid w:val="00634EFD"/>
    <w:rsid w:val="00645CB6"/>
    <w:rsid w:val="00667D86"/>
    <w:rsid w:val="0068069C"/>
    <w:rsid w:val="00693D16"/>
    <w:rsid w:val="006D6939"/>
    <w:rsid w:val="006E4D52"/>
    <w:rsid w:val="006F5F62"/>
    <w:rsid w:val="00703BC4"/>
    <w:rsid w:val="0071189F"/>
    <w:rsid w:val="00714BE3"/>
    <w:rsid w:val="00716318"/>
    <w:rsid w:val="0072093F"/>
    <w:rsid w:val="00720CE0"/>
    <w:rsid w:val="00733DB0"/>
    <w:rsid w:val="00790C59"/>
    <w:rsid w:val="007A57F9"/>
    <w:rsid w:val="007D0009"/>
    <w:rsid w:val="007E6F16"/>
    <w:rsid w:val="007F12E7"/>
    <w:rsid w:val="007F6199"/>
    <w:rsid w:val="00804640"/>
    <w:rsid w:val="00807A8B"/>
    <w:rsid w:val="00827BE4"/>
    <w:rsid w:val="008551DB"/>
    <w:rsid w:val="00882352"/>
    <w:rsid w:val="008957CE"/>
    <w:rsid w:val="008A10CD"/>
    <w:rsid w:val="008B0F0C"/>
    <w:rsid w:val="008C0C9C"/>
    <w:rsid w:val="008F24CA"/>
    <w:rsid w:val="00935C4E"/>
    <w:rsid w:val="009400DD"/>
    <w:rsid w:val="00953DBF"/>
    <w:rsid w:val="0096072F"/>
    <w:rsid w:val="0096622F"/>
    <w:rsid w:val="00976D00"/>
    <w:rsid w:val="009A2C4C"/>
    <w:rsid w:val="009D001C"/>
    <w:rsid w:val="009D5CFD"/>
    <w:rsid w:val="009F1C85"/>
    <w:rsid w:val="00A06B2F"/>
    <w:rsid w:val="00A20C11"/>
    <w:rsid w:val="00A341F4"/>
    <w:rsid w:val="00A603A4"/>
    <w:rsid w:val="00A82A68"/>
    <w:rsid w:val="00A947E8"/>
    <w:rsid w:val="00AB2601"/>
    <w:rsid w:val="00AC0013"/>
    <w:rsid w:val="00AD2449"/>
    <w:rsid w:val="00AF0B34"/>
    <w:rsid w:val="00AF4DF4"/>
    <w:rsid w:val="00B02FB0"/>
    <w:rsid w:val="00B079E9"/>
    <w:rsid w:val="00B41AA1"/>
    <w:rsid w:val="00B5245E"/>
    <w:rsid w:val="00B54249"/>
    <w:rsid w:val="00B664F0"/>
    <w:rsid w:val="00B714F1"/>
    <w:rsid w:val="00B92B06"/>
    <w:rsid w:val="00BE30E5"/>
    <w:rsid w:val="00BE660A"/>
    <w:rsid w:val="00BF3067"/>
    <w:rsid w:val="00C03143"/>
    <w:rsid w:val="00C12EA3"/>
    <w:rsid w:val="00C25E31"/>
    <w:rsid w:val="00C26DA9"/>
    <w:rsid w:val="00C36E33"/>
    <w:rsid w:val="00C56729"/>
    <w:rsid w:val="00C71EA0"/>
    <w:rsid w:val="00C927F3"/>
    <w:rsid w:val="00C9391D"/>
    <w:rsid w:val="00C95076"/>
    <w:rsid w:val="00CC5A0E"/>
    <w:rsid w:val="00D05374"/>
    <w:rsid w:val="00D16669"/>
    <w:rsid w:val="00D21401"/>
    <w:rsid w:val="00D24436"/>
    <w:rsid w:val="00D32D0C"/>
    <w:rsid w:val="00D32D1C"/>
    <w:rsid w:val="00D34B85"/>
    <w:rsid w:val="00D403EF"/>
    <w:rsid w:val="00D57A74"/>
    <w:rsid w:val="00D72BF5"/>
    <w:rsid w:val="00D8171D"/>
    <w:rsid w:val="00DB0615"/>
    <w:rsid w:val="00DB2DD9"/>
    <w:rsid w:val="00DD2E3E"/>
    <w:rsid w:val="00DE3EC9"/>
    <w:rsid w:val="00DF6EE3"/>
    <w:rsid w:val="00DF7BDA"/>
    <w:rsid w:val="00E01F3B"/>
    <w:rsid w:val="00E410CF"/>
    <w:rsid w:val="00E42BD5"/>
    <w:rsid w:val="00E47371"/>
    <w:rsid w:val="00E57EDB"/>
    <w:rsid w:val="00E614B1"/>
    <w:rsid w:val="00E80825"/>
    <w:rsid w:val="00E9044F"/>
    <w:rsid w:val="00E93B74"/>
    <w:rsid w:val="00EA10D6"/>
    <w:rsid w:val="00EB57E3"/>
    <w:rsid w:val="00EF3A51"/>
    <w:rsid w:val="00EF46ED"/>
    <w:rsid w:val="00EF751F"/>
    <w:rsid w:val="00F25D8B"/>
    <w:rsid w:val="00F35EC4"/>
    <w:rsid w:val="00F4483E"/>
    <w:rsid w:val="00F462B8"/>
    <w:rsid w:val="00F60B2A"/>
    <w:rsid w:val="00F679C8"/>
    <w:rsid w:val="00F83AEA"/>
    <w:rsid w:val="00F92130"/>
    <w:rsid w:val="00FA5159"/>
    <w:rsid w:val="00FB0AAD"/>
    <w:rsid w:val="00FB0C5D"/>
    <w:rsid w:val="00FB7099"/>
    <w:rsid w:val="00FD6E5D"/>
    <w:rsid w:val="00FE294F"/>
    <w:rsid w:val="00FE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E87B"/>
  <w15:chartTrackingRefBased/>
  <w15:docId w15:val="{297A1E8A-4C3E-6D46-BE68-89C0C4C2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4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A2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C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C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C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C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qFormat/>
    <w:rsid w:val="00A603A4"/>
    <w:pPr>
      <w:spacing w:after="120"/>
    </w:pPr>
    <w:rPr>
      <w:rFonts w:ascii="Helvetica Neue" w:hAnsi="Helvetica Neue"/>
      <w:sz w:val="26"/>
    </w:rPr>
  </w:style>
  <w:style w:type="character" w:customStyle="1" w:styleId="Heading1Char">
    <w:name w:val="Heading 1 Char"/>
    <w:basedOn w:val="DefaultParagraphFont"/>
    <w:link w:val="Heading1"/>
    <w:uiPriority w:val="9"/>
    <w:rsid w:val="009A2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C4C"/>
    <w:rPr>
      <w:rFonts w:eastAsiaTheme="majorEastAsia" w:cstheme="majorBidi"/>
      <w:color w:val="272727" w:themeColor="text1" w:themeTint="D8"/>
    </w:rPr>
  </w:style>
  <w:style w:type="paragraph" w:styleId="Title">
    <w:name w:val="Title"/>
    <w:basedOn w:val="Normal"/>
    <w:next w:val="Normal"/>
    <w:link w:val="TitleChar"/>
    <w:uiPriority w:val="10"/>
    <w:qFormat/>
    <w:rsid w:val="009A2C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C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C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C4C"/>
    <w:rPr>
      <w:i/>
      <w:iCs/>
      <w:color w:val="404040" w:themeColor="text1" w:themeTint="BF"/>
    </w:rPr>
  </w:style>
  <w:style w:type="paragraph" w:styleId="ListParagraph">
    <w:name w:val="List Paragraph"/>
    <w:basedOn w:val="Normal"/>
    <w:uiPriority w:val="34"/>
    <w:qFormat/>
    <w:rsid w:val="009A2C4C"/>
    <w:pPr>
      <w:ind w:left="720"/>
      <w:contextualSpacing/>
    </w:pPr>
  </w:style>
  <w:style w:type="character" w:styleId="IntenseEmphasis">
    <w:name w:val="Intense Emphasis"/>
    <w:basedOn w:val="DefaultParagraphFont"/>
    <w:uiPriority w:val="21"/>
    <w:qFormat/>
    <w:rsid w:val="009A2C4C"/>
    <w:rPr>
      <w:i/>
      <w:iCs/>
      <w:color w:val="0F4761" w:themeColor="accent1" w:themeShade="BF"/>
    </w:rPr>
  </w:style>
  <w:style w:type="paragraph" w:styleId="IntenseQuote">
    <w:name w:val="Intense Quote"/>
    <w:basedOn w:val="Normal"/>
    <w:next w:val="Normal"/>
    <w:link w:val="IntenseQuoteChar"/>
    <w:uiPriority w:val="30"/>
    <w:qFormat/>
    <w:rsid w:val="009A2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C4C"/>
    <w:rPr>
      <w:i/>
      <w:iCs/>
      <w:color w:val="0F4761" w:themeColor="accent1" w:themeShade="BF"/>
    </w:rPr>
  </w:style>
  <w:style w:type="character" w:styleId="IntenseReference">
    <w:name w:val="Intense Reference"/>
    <w:basedOn w:val="DefaultParagraphFont"/>
    <w:uiPriority w:val="32"/>
    <w:qFormat/>
    <w:rsid w:val="009A2C4C"/>
    <w:rPr>
      <w:b/>
      <w:bCs/>
      <w:smallCaps/>
      <w:color w:val="0F4761" w:themeColor="accent1" w:themeShade="BF"/>
      <w:spacing w:val="5"/>
    </w:rPr>
  </w:style>
  <w:style w:type="paragraph" w:styleId="Header">
    <w:name w:val="header"/>
    <w:basedOn w:val="Normal"/>
    <w:link w:val="HeaderChar"/>
    <w:uiPriority w:val="99"/>
    <w:unhideWhenUsed/>
    <w:rsid w:val="009A2C4C"/>
    <w:pPr>
      <w:tabs>
        <w:tab w:val="center" w:pos="4513"/>
        <w:tab w:val="right" w:pos="9026"/>
      </w:tabs>
    </w:pPr>
  </w:style>
  <w:style w:type="character" w:customStyle="1" w:styleId="HeaderChar">
    <w:name w:val="Header Char"/>
    <w:basedOn w:val="DefaultParagraphFont"/>
    <w:link w:val="Header"/>
    <w:uiPriority w:val="99"/>
    <w:rsid w:val="009A2C4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A2C4C"/>
    <w:pPr>
      <w:tabs>
        <w:tab w:val="center" w:pos="4513"/>
        <w:tab w:val="right" w:pos="9026"/>
      </w:tabs>
    </w:pPr>
  </w:style>
  <w:style w:type="character" w:customStyle="1" w:styleId="FooterChar">
    <w:name w:val="Footer Char"/>
    <w:basedOn w:val="DefaultParagraphFont"/>
    <w:link w:val="Footer"/>
    <w:uiPriority w:val="99"/>
    <w:rsid w:val="009A2C4C"/>
    <w:rPr>
      <w:rFonts w:ascii="Times New Roman" w:eastAsia="Times New Roman" w:hAnsi="Times New Roman" w:cs="Times New Roman"/>
      <w:kern w:val="0"/>
      <w:lang w:eastAsia="en-GB"/>
      <w14:ligatures w14:val="none"/>
    </w:rPr>
  </w:style>
  <w:style w:type="paragraph" w:customStyle="1" w:styleId="Default">
    <w:name w:val="Default"/>
    <w:rsid w:val="009A2C4C"/>
    <w:pPr>
      <w:autoSpaceDE w:val="0"/>
      <w:autoSpaceDN w:val="0"/>
      <w:adjustRightInd w:val="0"/>
    </w:pPr>
    <w:rPr>
      <w:rFonts w:ascii="Arial" w:eastAsia="Times New Roman" w:hAnsi="Arial" w:cs="Arial"/>
      <w:color w:val="000000"/>
      <w:kern w:val="0"/>
      <w:lang w:eastAsia="en-GB"/>
      <w14:ligatures w14:val="none"/>
    </w:rPr>
  </w:style>
  <w:style w:type="paragraph" w:styleId="BodyText">
    <w:name w:val="Body Text"/>
    <w:basedOn w:val="Normal"/>
    <w:link w:val="BodyTextChar"/>
    <w:uiPriority w:val="99"/>
    <w:semiHidden/>
    <w:unhideWhenUsed/>
    <w:rsid w:val="009A2C4C"/>
    <w:pPr>
      <w:spacing w:after="120"/>
    </w:pPr>
  </w:style>
  <w:style w:type="character" w:customStyle="1" w:styleId="BodyTextChar">
    <w:name w:val="Body Text Char"/>
    <w:basedOn w:val="DefaultParagraphFont"/>
    <w:link w:val="BodyText"/>
    <w:uiPriority w:val="99"/>
    <w:semiHidden/>
    <w:rsid w:val="009A2C4C"/>
    <w:rPr>
      <w:rFonts w:ascii="Times New Roman" w:eastAsia="Times New Roman" w:hAnsi="Times New Roman" w:cs="Times New Roman"/>
      <w:kern w:val="0"/>
      <w:lang w:eastAsia="en-GB"/>
      <w14:ligatures w14:val="none"/>
    </w:rPr>
  </w:style>
  <w:style w:type="paragraph" w:customStyle="1" w:styleId="TableParagraph">
    <w:name w:val="Table Paragraph"/>
    <w:basedOn w:val="Normal"/>
    <w:uiPriority w:val="1"/>
    <w:qFormat/>
    <w:rsid w:val="009A2C4C"/>
    <w:pPr>
      <w:autoSpaceDE w:val="0"/>
      <w:autoSpaceDN w:val="0"/>
      <w:adjustRightInd w:val="0"/>
      <w:ind w:left="94"/>
    </w:pPr>
    <w:rPr>
      <w:rFonts w:ascii="Arial" w:hAnsi="Arial" w:cs="Arial"/>
    </w:rPr>
  </w:style>
  <w:style w:type="character" w:customStyle="1" w:styleId="apple-tab-span">
    <w:name w:val="apple-tab-span"/>
    <w:basedOn w:val="DefaultParagraphFont"/>
    <w:rsid w:val="00DF6EE3"/>
  </w:style>
  <w:style w:type="character" w:styleId="Strong">
    <w:name w:val="Strong"/>
    <w:basedOn w:val="DefaultParagraphFont"/>
    <w:uiPriority w:val="22"/>
    <w:qFormat/>
    <w:rsid w:val="003030DA"/>
    <w:rPr>
      <w:b/>
      <w:bCs/>
    </w:rPr>
  </w:style>
  <w:style w:type="paragraph" w:styleId="NormalWeb">
    <w:name w:val="Normal (Web)"/>
    <w:basedOn w:val="Normal"/>
    <w:uiPriority w:val="99"/>
    <w:rsid w:val="00BE30E5"/>
    <w:pPr>
      <w:spacing w:before="100" w:beforeAutospacing="1" w:after="100" w:afterAutospacing="1"/>
    </w:pPr>
  </w:style>
  <w:style w:type="character" w:styleId="CommentReference">
    <w:name w:val="annotation reference"/>
    <w:basedOn w:val="DefaultParagraphFont"/>
    <w:uiPriority w:val="99"/>
    <w:semiHidden/>
    <w:unhideWhenUsed/>
    <w:rsid w:val="00114E19"/>
    <w:rPr>
      <w:sz w:val="16"/>
      <w:szCs w:val="16"/>
    </w:rPr>
  </w:style>
  <w:style w:type="paragraph" w:styleId="CommentText">
    <w:name w:val="annotation text"/>
    <w:basedOn w:val="Normal"/>
    <w:link w:val="CommentTextChar"/>
    <w:uiPriority w:val="99"/>
    <w:semiHidden/>
    <w:unhideWhenUsed/>
    <w:rsid w:val="00114E19"/>
    <w:rPr>
      <w:sz w:val="20"/>
      <w:szCs w:val="20"/>
    </w:rPr>
  </w:style>
  <w:style w:type="character" w:customStyle="1" w:styleId="CommentTextChar">
    <w:name w:val="Comment Text Char"/>
    <w:basedOn w:val="DefaultParagraphFont"/>
    <w:link w:val="CommentText"/>
    <w:uiPriority w:val="99"/>
    <w:semiHidden/>
    <w:rsid w:val="00114E19"/>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14E19"/>
    <w:rPr>
      <w:b/>
      <w:bCs/>
    </w:rPr>
  </w:style>
  <w:style w:type="character" w:customStyle="1" w:styleId="CommentSubjectChar">
    <w:name w:val="Comment Subject Char"/>
    <w:basedOn w:val="CommentTextChar"/>
    <w:link w:val="CommentSubject"/>
    <w:uiPriority w:val="99"/>
    <w:semiHidden/>
    <w:rsid w:val="00114E19"/>
    <w:rPr>
      <w:rFonts w:ascii="Times New Roman" w:eastAsia="Times New Roman" w:hAnsi="Times New Roman" w:cs="Times New Roman"/>
      <w:b/>
      <w:bCs/>
      <w:kern w:val="0"/>
      <w:sz w:val="20"/>
      <w:szCs w:val="20"/>
      <w:lang w:eastAsia="en-GB"/>
      <w14:ligatures w14:val="none"/>
    </w:rPr>
  </w:style>
  <w:style w:type="character" w:styleId="Hyperlink">
    <w:name w:val="Hyperlink"/>
    <w:basedOn w:val="DefaultParagraphFont"/>
    <w:uiPriority w:val="99"/>
    <w:unhideWhenUsed/>
    <w:rsid w:val="000E08C2"/>
    <w:rPr>
      <w:color w:val="467886" w:themeColor="hyperlink"/>
      <w:u w:val="single"/>
    </w:rPr>
  </w:style>
  <w:style w:type="character" w:styleId="UnresolvedMention">
    <w:name w:val="Unresolved Mention"/>
    <w:basedOn w:val="DefaultParagraphFont"/>
    <w:uiPriority w:val="99"/>
    <w:semiHidden/>
    <w:unhideWhenUsed/>
    <w:rsid w:val="000E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89176">
      <w:bodyDiv w:val="1"/>
      <w:marLeft w:val="0"/>
      <w:marRight w:val="0"/>
      <w:marTop w:val="0"/>
      <w:marBottom w:val="0"/>
      <w:divBdr>
        <w:top w:val="none" w:sz="0" w:space="0" w:color="auto"/>
        <w:left w:val="none" w:sz="0" w:space="0" w:color="auto"/>
        <w:bottom w:val="none" w:sz="0" w:space="0" w:color="auto"/>
        <w:right w:val="none" w:sz="0" w:space="0" w:color="auto"/>
      </w:divBdr>
    </w:div>
    <w:div w:id="186912359">
      <w:bodyDiv w:val="1"/>
      <w:marLeft w:val="0"/>
      <w:marRight w:val="0"/>
      <w:marTop w:val="0"/>
      <w:marBottom w:val="0"/>
      <w:divBdr>
        <w:top w:val="none" w:sz="0" w:space="0" w:color="auto"/>
        <w:left w:val="none" w:sz="0" w:space="0" w:color="auto"/>
        <w:bottom w:val="none" w:sz="0" w:space="0" w:color="auto"/>
        <w:right w:val="none" w:sz="0" w:space="0" w:color="auto"/>
      </w:divBdr>
    </w:div>
    <w:div w:id="748502893">
      <w:bodyDiv w:val="1"/>
      <w:marLeft w:val="0"/>
      <w:marRight w:val="0"/>
      <w:marTop w:val="0"/>
      <w:marBottom w:val="0"/>
      <w:divBdr>
        <w:top w:val="none" w:sz="0" w:space="0" w:color="auto"/>
        <w:left w:val="none" w:sz="0" w:space="0" w:color="auto"/>
        <w:bottom w:val="none" w:sz="0" w:space="0" w:color="auto"/>
        <w:right w:val="none" w:sz="0" w:space="0" w:color="auto"/>
      </w:divBdr>
    </w:div>
    <w:div w:id="924145488">
      <w:bodyDiv w:val="1"/>
      <w:marLeft w:val="0"/>
      <w:marRight w:val="0"/>
      <w:marTop w:val="0"/>
      <w:marBottom w:val="0"/>
      <w:divBdr>
        <w:top w:val="none" w:sz="0" w:space="0" w:color="auto"/>
        <w:left w:val="none" w:sz="0" w:space="0" w:color="auto"/>
        <w:bottom w:val="none" w:sz="0" w:space="0" w:color="auto"/>
        <w:right w:val="none" w:sz="0" w:space="0" w:color="auto"/>
      </w:divBdr>
    </w:div>
    <w:div w:id="973221564">
      <w:bodyDiv w:val="1"/>
      <w:marLeft w:val="0"/>
      <w:marRight w:val="0"/>
      <w:marTop w:val="0"/>
      <w:marBottom w:val="0"/>
      <w:divBdr>
        <w:top w:val="none" w:sz="0" w:space="0" w:color="auto"/>
        <w:left w:val="none" w:sz="0" w:space="0" w:color="auto"/>
        <w:bottom w:val="none" w:sz="0" w:space="0" w:color="auto"/>
        <w:right w:val="none" w:sz="0" w:space="0" w:color="auto"/>
      </w:divBdr>
    </w:div>
    <w:div w:id="1217084278">
      <w:bodyDiv w:val="1"/>
      <w:marLeft w:val="0"/>
      <w:marRight w:val="0"/>
      <w:marTop w:val="0"/>
      <w:marBottom w:val="0"/>
      <w:divBdr>
        <w:top w:val="none" w:sz="0" w:space="0" w:color="auto"/>
        <w:left w:val="none" w:sz="0" w:space="0" w:color="auto"/>
        <w:bottom w:val="none" w:sz="0" w:space="0" w:color="auto"/>
        <w:right w:val="none" w:sz="0" w:space="0" w:color="auto"/>
      </w:divBdr>
    </w:div>
    <w:div w:id="1389181208">
      <w:bodyDiv w:val="1"/>
      <w:marLeft w:val="0"/>
      <w:marRight w:val="0"/>
      <w:marTop w:val="0"/>
      <w:marBottom w:val="0"/>
      <w:divBdr>
        <w:top w:val="none" w:sz="0" w:space="0" w:color="auto"/>
        <w:left w:val="none" w:sz="0" w:space="0" w:color="auto"/>
        <w:bottom w:val="none" w:sz="0" w:space="0" w:color="auto"/>
        <w:right w:val="none" w:sz="0" w:space="0" w:color="auto"/>
      </w:divBdr>
    </w:div>
    <w:div w:id="1567107462">
      <w:bodyDiv w:val="1"/>
      <w:marLeft w:val="0"/>
      <w:marRight w:val="0"/>
      <w:marTop w:val="0"/>
      <w:marBottom w:val="0"/>
      <w:divBdr>
        <w:top w:val="none" w:sz="0" w:space="0" w:color="auto"/>
        <w:left w:val="none" w:sz="0" w:space="0" w:color="auto"/>
        <w:bottom w:val="none" w:sz="0" w:space="0" w:color="auto"/>
        <w:right w:val="none" w:sz="0" w:space="0" w:color="auto"/>
      </w:divBdr>
    </w:div>
    <w:div w:id="1828787972">
      <w:bodyDiv w:val="1"/>
      <w:marLeft w:val="0"/>
      <w:marRight w:val="0"/>
      <w:marTop w:val="0"/>
      <w:marBottom w:val="0"/>
      <w:divBdr>
        <w:top w:val="none" w:sz="0" w:space="0" w:color="auto"/>
        <w:left w:val="none" w:sz="0" w:space="0" w:color="auto"/>
        <w:bottom w:val="none" w:sz="0" w:space="0" w:color="auto"/>
        <w:right w:val="none" w:sz="0" w:space="0" w:color="auto"/>
      </w:divBdr>
    </w:div>
    <w:div w:id="1993757334">
      <w:bodyDiv w:val="1"/>
      <w:marLeft w:val="0"/>
      <w:marRight w:val="0"/>
      <w:marTop w:val="0"/>
      <w:marBottom w:val="0"/>
      <w:divBdr>
        <w:top w:val="none" w:sz="0" w:space="0" w:color="auto"/>
        <w:left w:val="none" w:sz="0" w:space="0" w:color="auto"/>
        <w:bottom w:val="none" w:sz="0" w:space="0" w:color="auto"/>
        <w:right w:val="none" w:sz="0" w:space="0" w:color="auto"/>
      </w:divBdr>
    </w:div>
    <w:div w:id="21426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ctivek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Townson</dc:creator>
  <cp:keywords/>
  <dc:description/>
  <cp:lastModifiedBy>Hayley Steel</cp:lastModifiedBy>
  <cp:revision>2</cp:revision>
  <dcterms:created xsi:type="dcterms:W3CDTF">2024-12-16T08:18:00Z</dcterms:created>
  <dcterms:modified xsi:type="dcterms:W3CDTF">2024-12-16T08:18:00Z</dcterms:modified>
</cp:coreProperties>
</file>